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80" w:rsidRDefault="006356CA">
      <w:r>
        <w:t>Příloha č. 8</w:t>
      </w:r>
    </w:p>
    <w:p w:rsidR="00C26380" w:rsidRDefault="006356CA">
      <w:pPr>
        <w:pStyle w:val="Nzev"/>
        <w:rPr>
          <w:rFonts w:cs="Arial"/>
          <w:sz w:val="20"/>
        </w:rPr>
      </w:pPr>
      <w:proofErr w:type="gramStart"/>
      <w:r>
        <w:rPr>
          <w:rFonts w:cs="Arial"/>
          <w:sz w:val="20"/>
        </w:rPr>
        <w:t>Z á k l a d n í   š k o l a  ,  R o k y c a n y,  Č e c h o v a   4 0</w:t>
      </w:r>
      <w:proofErr w:type="gramEnd"/>
    </w:p>
    <w:p w:rsidR="00C26380" w:rsidRDefault="006356CA">
      <w:pPr>
        <w:jc w:val="center"/>
        <w:rPr>
          <w:rFonts w:cs="Arial"/>
          <w:sz w:val="20"/>
        </w:rPr>
      </w:pPr>
      <w:proofErr w:type="gramStart"/>
      <w:r>
        <w:rPr>
          <w:rFonts w:cs="Arial"/>
          <w:sz w:val="20"/>
        </w:rPr>
        <w:t>337 01  Rokycany</w:t>
      </w:r>
      <w:proofErr w:type="gramEnd"/>
      <w:r>
        <w:rPr>
          <w:rFonts w:cs="Arial"/>
          <w:sz w:val="20"/>
        </w:rPr>
        <w:t>, tel. 371 723 255,777 484 951, e-mail: zvs.rokycany@quick.cz</w:t>
      </w:r>
    </w:p>
    <w:p w:rsidR="00C26380" w:rsidRDefault="00C26380">
      <w:pPr>
        <w:ind w:right="-1"/>
        <w:jc w:val="center"/>
        <w:rPr>
          <w:rFonts w:cs="Arial"/>
          <w:b/>
          <w:i/>
          <w:sz w:val="20"/>
        </w:rPr>
      </w:pPr>
    </w:p>
    <w:p w:rsidR="00C26380" w:rsidRDefault="006356CA">
      <w:pPr>
        <w:ind w:right="-1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Preventivní program školy </w:t>
      </w:r>
    </w:p>
    <w:p w:rsidR="00C26380" w:rsidRDefault="006356CA">
      <w:pPr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přizpůsobený pro výchovně vzdělávací program ZŠ a ZŠ speciální</w:t>
      </w:r>
    </w:p>
    <w:p w:rsidR="00C26380" w:rsidRDefault="006356CA">
      <w:pPr>
        <w:rPr>
          <w:rFonts w:cs="Arial"/>
          <w:sz w:val="20"/>
        </w:rPr>
      </w:pPr>
      <w:r>
        <w:rPr>
          <w:rFonts w:cs="Arial"/>
          <w:sz w:val="20"/>
        </w:rPr>
        <w:t>I</w:t>
      </w:r>
      <w:r>
        <w:rPr>
          <w:rFonts w:cs="Arial"/>
          <w:sz w:val="20"/>
          <w:u w:val="single"/>
        </w:rPr>
        <w:t>. Stav:</w:t>
      </w:r>
      <w:r>
        <w:rPr>
          <w:rFonts w:cs="Arial"/>
          <w:sz w:val="20"/>
        </w:rPr>
        <w:t xml:space="preserve"> </w:t>
      </w:r>
    </w:p>
    <w:p w:rsidR="00C26380" w:rsidRDefault="006356CA">
      <w:pPr>
        <w:pStyle w:val="Zkladntextodsazen2"/>
        <w:ind w:lef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Díky dlouhodobé a soustavné práci vyučujících na úseku prevence sociálně patologických jevů nejsou v současné době podle dosažitelných informací tyto jevy vážným problémem. Výjimku tvoří kouření a také záškoláctví některých žáků, které je řešené ve spolupráci s rodiči, odborem zdravotním a sociálním </w:t>
      </w:r>
      <w:proofErr w:type="spellStart"/>
      <w:r>
        <w:rPr>
          <w:rFonts w:ascii="Arial" w:hAnsi="Arial" w:cs="Arial"/>
          <w:sz w:val="20"/>
        </w:rPr>
        <w:t>MěÚ</w:t>
      </w:r>
      <w:proofErr w:type="spellEnd"/>
      <w:r>
        <w:rPr>
          <w:rFonts w:ascii="Arial" w:hAnsi="Arial" w:cs="Arial"/>
          <w:sz w:val="20"/>
        </w:rPr>
        <w:t xml:space="preserve"> a Policií ČR. Některé projevy šikany mezi žáky nelze vyloučit, ale díky menšímu počtu dětí ve třídách, kontrole a individuálnímu přístupu vyučujících lze zárodky šikany a jiných forem násilného chování včas odhalovat a řešit.</w:t>
      </w:r>
    </w:p>
    <w:p w:rsidR="00C26380" w:rsidRDefault="006356CA">
      <w:pPr>
        <w:rPr>
          <w:rFonts w:cs="Arial"/>
          <w:sz w:val="20"/>
        </w:rPr>
      </w:pPr>
      <w:r>
        <w:rPr>
          <w:rFonts w:cs="Arial"/>
          <w:sz w:val="20"/>
        </w:rPr>
        <w:t xml:space="preserve">II. </w:t>
      </w:r>
      <w:r>
        <w:rPr>
          <w:rFonts w:cs="Arial"/>
          <w:sz w:val="20"/>
          <w:u w:val="single"/>
        </w:rPr>
        <w:t>Opatření: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dalšímu zkvalitnění práce školy na úseku prevence, s přihlédnutím ke  specifice školy i individuálním znalostem vyučujících o jednotlivých žácích se bude plnit následující program: 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Cíle: 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Výchovně vzdělávací působení k prevenci sociálně patologických jevů ve škole se musí přizpůsobit věku a osobnostním zvláštnostem dětí a navazuje na ŠVP. Je zaměřeno na rozvoj znalostí, dovedností a postojů k posilování sebedůvěry, odolnosti vůči stresu a odmítání všech forem sebedestrukce. Kladný přístup k sobě, svému zdraví, ke společnosti, přírodě a životu vůbec, představuje důležitý faktor, ovlivňující komunikaci, reakce a životní styl. 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Učitelé by měli v rámci předmětů zprostředkovávat žákům postupně v průběhu celé školní docházky informace vedoucí k předcházení následujících rizikových jevům v chování žáků: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a/  poznatky o užívání návykových látek (tabák, alkohol, psychotropní 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látky), onemocnění HIV/AIDS a dalších infekčních nemocí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související s užíváním návykových látek</w:t>
      </w:r>
    </w:p>
    <w:p w:rsidR="00C26380" w:rsidRDefault="006356CA">
      <w:pPr>
        <w:pStyle w:val="Zkladntextodsazen3"/>
        <w:ind w:left="2127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b/  vědět o nebezpečí v podobě </w:t>
      </w:r>
      <w:proofErr w:type="spellStart"/>
      <w:r>
        <w:rPr>
          <w:rFonts w:ascii="Arial" w:hAnsi="Arial" w:cs="Arial"/>
          <w:sz w:val="20"/>
        </w:rPr>
        <w:t>gamblingu</w:t>
      </w:r>
      <w:proofErr w:type="spellEnd"/>
      <w:r>
        <w:rPr>
          <w:rFonts w:ascii="Arial" w:hAnsi="Arial" w:cs="Arial"/>
          <w:sz w:val="20"/>
        </w:rPr>
        <w:t>, virtuálních drog (</w:t>
      </w:r>
      <w:proofErr w:type="spellStart"/>
      <w:r>
        <w:rPr>
          <w:rFonts w:ascii="Arial" w:hAnsi="Arial" w:cs="Arial"/>
          <w:sz w:val="20"/>
        </w:rPr>
        <w:t>netolismus</w:t>
      </w:r>
      <w:proofErr w:type="spellEnd"/>
      <w:r>
        <w:rPr>
          <w:rFonts w:ascii="Arial" w:hAnsi="Arial" w:cs="Arial"/>
          <w:sz w:val="20"/>
        </w:rPr>
        <w:t xml:space="preserve">) a    </w:t>
      </w:r>
    </w:p>
    <w:p w:rsidR="00C26380" w:rsidRDefault="006356CA">
      <w:pPr>
        <w:pStyle w:val="Zkladntextodsazen3"/>
        <w:ind w:left="2127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spellStart"/>
      <w:r>
        <w:rPr>
          <w:rFonts w:ascii="Arial" w:hAnsi="Arial" w:cs="Arial"/>
          <w:sz w:val="20"/>
        </w:rPr>
        <w:t>kyberšikany</w:t>
      </w:r>
      <w:proofErr w:type="spellEnd"/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  zaměřit se proti kriminalitě a delikvenci  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d/  velkou pozornost věnovat záškoláctví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e/  o všech forem šikany, agresivity, vandalismu, krádeže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f/   předsudky v podobě rasismu, intolerance, xenofobie, homofobie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g/  závislost na politickém a náboženském extremismu, sektách a nových 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náboženských hnutí </w:t>
      </w:r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h)  sebepoškozování</w:t>
      </w:r>
      <w:proofErr w:type="gramEnd"/>
    </w:p>
    <w:p w:rsidR="00C26380" w:rsidRDefault="006356CA">
      <w:pPr>
        <w:pStyle w:val="Zkladntextodsazen3"/>
        <w:ind w:firstLine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ch) rizikové sexuální chování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i) příslušnost 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Všichni pedagogičtí pracovníci se také zaměří na rozpoznání a včasnou intervenci v případech: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a/  týrání a zneužívání dětí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b/  ohrožování mravní výchovy a domácí násilí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c/  poruchy příjmu potravy (mentální anorexie, bulimie)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Témata prevence lze uplatnit v jakémkoliv předmětu. Můžou být součástí různých částí osnov, tematických plánů a projektů.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vyučovací oblasti jsou: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oblast zdravého životního stylu</w:t>
      </w:r>
      <w:r>
        <w:rPr>
          <w:rFonts w:ascii="Arial" w:hAnsi="Arial" w:cs="Arial"/>
          <w:sz w:val="20"/>
        </w:rPr>
        <w:t xml:space="preserve">: výchova ke zdraví, osobní a duševní hygiena, 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zdravá výživa, význam pohybu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oblast společenskovědní</w:t>
      </w:r>
      <w:r>
        <w:rPr>
          <w:rFonts w:ascii="Arial" w:hAnsi="Arial" w:cs="Arial"/>
          <w:sz w:val="20"/>
        </w:rPr>
        <w:t>: formy komunikace, sociální dovednosti a kompetence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oblast přírodovědná</w:t>
      </w:r>
      <w:r>
        <w:rPr>
          <w:rFonts w:ascii="Arial" w:hAnsi="Arial" w:cs="Arial"/>
          <w:sz w:val="20"/>
        </w:rPr>
        <w:t>: biologie člověka, fyziologie, chemie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oblast rodinné a občanské výchovy</w:t>
      </w:r>
      <w:r>
        <w:rPr>
          <w:rFonts w:ascii="Arial" w:hAnsi="Arial" w:cs="Arial"/>
          <w:sz w:val="20"/>
        </w:rPr>
        <w:t>: mezilidské vztahy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oblast sociálně právní</w:t>
      </w:r>
      <w:r>
        <w:rPr>
          <w:rFonts w:ascii="Arial" w:hAnsi="Arial" w:cs="Arial"/>
          <w:sz w:val="20"/>
        </w:rPr>
        <w:t xml:space="preserve">: právní hlediska sociálně patologických jevů, postoj </w:t>
      </w:r>
    </w:p>
    <w:p w:rsidR="00C26380" w:rsidRDefault="006356CA">
      <w:pPr>
        <w:pStyle w:val="Zkladntextodsazen3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                                       společnosti k nežádoucím jevům, práva dítěte aj</w:t>
      </w:r>
      <w:r>
        <w:rPr>
          <w:rFonts w:ascii="Arial" w:hAnsi="Arial" w:cs="Arial"/>
          <w:sz w:val="22"/>
        </w:rPr>
        <w:t>.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Nenásilné ovlivňování postojů dětí, vedení k výchově zdravého životního stylu a právního vědomí v rámci prevence sociálně negativních jevů by mělo prolínat celým vyučovacím procesem. Rozhovory se žáky o společensky negativních jevech (drogy, šikana, rasismus aj.) je lepší posouvat do oblasti životního stylu, životních perspektiv a smyslu života. To proto, že k neustálému poučování o škodlivosti cigaret, návykových látek apod., ztratila převážná část dětí a mládeže vstřícnost. </w:t>
      </w:r>
    </w:p>
    <w:p w:rsidR="00C26380" w:rsidRDefault="006356C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Sociálně patologické jevy, hlavně drogy, šikana a kriminalita jako téma hovoru by se neměly stát něčím zvláštním, tajemným a tedy zároveň přitažlivým. Tuto tématiku je nejlépe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prezentovat </w:t>
      </w:r>
      <w:r>
        <w:rPr>
          <w:rFonts w:ascii="Arial" w:hAnsi="Arial" w:cs="Arial"/>
          <w:sz w:val="20"/>
        </w:rPr>
        <w:lastRenderedPageBreak/>
        <w:t>přiměřeně věku jako součást života kolem nás. Jako něco, co nelze odstranit, ale čemu se lze snadno vyhnout. K posílení prevence šikany je ve škole zřízena schránka důvěry.</w:t>
      </w:r>
    </w:p>
    <w:p w:rsidR="00C26380" w:rsidRDefault="006356CA">
      <w:pPr>
        <w:pStyle w:val="Zkladntextodsazen3"/>
        <w:ind w:firstLine="0"/>
        <w:rPr>
          <w:rFonts w:ascii="Arial" w:hAnsi="Arial" w:cs="Arial"/>
          <w:b/>
          <w:sz w:val="22"/>
          <w:u w:val="single"/>
        </w:rPr>
      </w:pPr>
      <w:proofErr w:type="gramStart"/>
      <w:r>
        <w:rPr>
          <w:rFonts w:ascii="Arial" w:hAnsi="Arial" w:cs="Arial"/>
          <w:b/>
          <w:sz w:val="22"/>
          <w:u w:val="single"/>
        </w:rPr>
        <w:t>1.- 5.ročník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ZŠ, třídy ZŠ speciální, školní družina 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Témata:</w:t>
      </w:r>
      <w:r>
        <w:rPr>
          <w:rFonts w:ascii="Arial" w:hAnsi="Arial" w:cs="Arial"/>
          <w:sz w:val="20"/>
        </w:rPr>
        <w:t xml:space="preserve"> 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zdravý životní styl – péče o zdraví, hygiena, režim dne, stravování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mezilidské vztahy (rodina, příbuzní, spolužáci, kamarádi, učitelé, sousedé)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cizí lidé – varování před pohlavním zneužitím a nabídkou drog), oslovení přes internet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trávení volného času, vyhledávání správných příkladů z okolí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důraz na citovou výchovu, vzájemnou pomoc, péči o handicapované osoby, staré lidi a lidi dlouhodobě nemocné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vztah k přírodě, láska a péče o zvířata, týrání zvířat, útulky pro zvířata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mimoškolní trávení volného času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alkohol, kouření, návykové látky – rizika poškozující zdraví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ochrana svých věcí i věcí spolužáků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nácviky slušného chování ke spolužákům a dospělým lidem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 vhodných TV programů a videa, vliv médií, negativní informace </w:t>
      </w:r>
    </w:p>
    <w:p w:rsidR="00C26380" w:rsidRDefault="00C26380">
      <w:pPr>
        <w:pStyle w:val="Zkladntextodsazen3"/>
        <w:ind w:left="705" w:firstLine="0"/>
        <w:rPr>
          <w:rFonts w:ascii="Arial" w:hAnsi="Arial" w:cs="Arial"/>
          <w:sz w:val="22"/>
        </w:rPr>
      </w:pPr>
    </w:p>
    <w:tbl>
      <w:tblPr>
        <w:tblW w:w="990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420"/>
      </w:tblGrid>
      <w:tr w:rsidR="00C2638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ZNALOSTI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DOVEDNOSTI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KOMPETENCE</w:t>
            </w:r>
          </w:p>
        </w:tc>
      </w:tr>
      <w:tr w:rsidR="00C2638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Léky jsou drogy a pomáhají, musí být užívány podle předpisu a uloženy na bezpečném místě.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Nebezpečný alkohol a kouření.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Základní informace o drogách.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 zakázáno vlastnit některé drogy, alkohol a cigarety jsou také drogy, vlastnit je ale není zakázané.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Termíny „užívat“ a „zneužívat“, „závislost“ a „návyk“. 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Vědět co je šikana, vandalismus, rasismus a xenofobie.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 pracuje lidské tělo.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Zdraví a nemoc, péče o tělo. 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Význam správné stravy a sportu.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Hodnota zdraví.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Vědět, že rodiče a učitelé mohou pomoci.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Schopnost rozlišit, co je a není poživatelné. 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Chránit se v různých situacích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 získat pomoc pro sebe, pro jiné, když je to zapotřebí.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Správné rozhodování.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Vlastní sebeúcta a sebedůvěra.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Rozpoznat projevy lidské nesnášenlivosti, odsouzení rasismu.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Umět se zastat slabších.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Umět pojmenovat základní mezilidské vztahy.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Mít soucit a ohleduplnost.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Dovednosti v oblasti péče o tělo – hygiena.</w:t>
            </w:r>
          </w:p>
          <w:p w:rsidR="00C26380" w:rsidRDefault="00C26380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Výběr vhodných osob, u nichž lze vyhledat pomoc.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Sebeúcta, pochopení vlastních hodnot.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Mít osvojené základní způsoby odmítání návykových látek.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Zvládnout sebeovládání a kázeň.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Snažit se přijímat odpovědnost ze sebe a své chování.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Tolerance vůči nedostatkům druhých.</w:t>
            </w: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Pochopení pro určité hodnoty (právní vědomí)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Kladný postoj k vlastnímu tělu.</w:t>
            </w: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C26380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</w:p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Přijímat dobře míněné rady rodičů, učitelů.</w:t>
            </w:r>
          </w:p>
        </w:tc>
      </w:tr>
    </w:tbl>
    <w:p w:rsidR="00C26380" w:rsidRDefault="00C26380">
      <w:pPr>
        <w:pStyle w:val="Zkladntextodsazen3"/>
        <w:ind w:firstLine="0"/>
        <w:rPr>
          <w:rFonts w:ascii="Arial" w:hAnsi="Arial" w:cs="Arial"/>
          <w:sz w:val="22"/>
        </w:rPr>
      </w:pPr>
    </w:p>
    <w:p w:rsidR="00C26380" w:rsidRDefault="006356CA">
      <w:pPr>
        <w:pStyle w:val="Zkladntextodsazen3"/>
        <w:ind w:firstLine="0"/>
      </w:pPr>
      <w:r>
        <w:rPr>
          <w:rFonts w:ascii="Arial" w:hAnsi="Arial" w:cs="Arial"/>
          <w:sz w:val="20"/>
        </w:rPr>
        <w:t>Školní akce pro školní rok 2018/2019: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dopravní tématika, beseda s tiskovou mluvčí Policie ČR (1. – 5. ročník, třídy ZŠ speciální)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vztahy mezi dětmi, adaptace 1. ročníků, třídy ZŠ speciální, PPP Rokycany 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vztahy mezi dětmi a šikana, třídy ZŠ, PPP Rokycany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anonymní dotazník pro žáky školy – trávení volného času a míra tolerance k návykovým látkám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výstavy a výukové programy dle nabídky městského muzea, knihovny, Diakonie aj.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 w:right="-6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nabídka mimoškolní činnosti: zájmová činnost - informatika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vycházky a školní výlety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Projekty školy pro 1. - 5. ročník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podzim: Ekologický den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prosinec: Vánoční setkání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jaro: Vítání jara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únor: Dětský karneval – Den tolerance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duben: Den Země</w:t>
      </w:r>
    </w:p>
    <w:p w:rsidR="00C26380" w:rsidRPr="00206CDB" w:rsidRDefault="006356CA" w:rsidP="00206CDB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červen: Dětský den, Den plný her</w:t>
      </w:r>
    </w:p>
    <w:p w:rsidR="00C26380" w:rsidRDefault="00C26380">
      <w:pPr>
        <w:pStyle w:val="Zkladntextodsazen3"/>
        <w:ind w:firstLine="0"/>
        <w:rPr>
          <w:rFonts w:ascii="Arial" w:hAnsi="Arial" w:cs="Arial"/>
          <w:b/>
          <w:i/>
          <w:sz w:val="22"/>
          <w:u w:val="single"/>
        </w:rPr>
      </w:pPr>
    </w:p>
    <w:p w:rsidR="00C26380" w:rsidRDefault="006356CA">
      <w:pPr>
        <w:pStyle w:val="Zkladntextodsazen3"/>
        <w:ind w:firstLine="0"/>
        <w:rPr>
          <w:rFonts w:ascii="Arial" w:hAnsi="Arial" w:cs="Arial"/>
          <w:b/>
          <w:sz w:val="22"/>
          <w:u w:val="single"/>
        </w:rPr>
      </w:pPr>
      <w:proofErr w:type="gramStart"/>
      <w:r>
        <w:rPr>
          <w:rFonts w:ascii="Arial" w:hAnsi="Arial" w:cs="Arial"/>
          <w:b/>
          <w:i/>
          <w:sz w:val="22"/>
          <w:u w:val="single"/>
        </w:rPr>
        <w:t>6.-</w:t>
      </w:r>
      <w:r>
        <w:rPr>
          <w:rFonts w:ascii="Arial" w:hAnsi="Arial" w:cs="Arial"/>
          <w:b/>
          <w:sz w:val="22"/>
          <w:u w:val="single"/>
        </w:rPr>
        <w:t xml:space="preserve"> 9. ročník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ZŠ, třídy ZŠ speciální</w:t>
      </w:r>
    </w:p>
    <w:p w:rsidR="00C26380" w:rsidRDefault="006356CA">
      <w:pPr>
        <w:pStyle w:val="Zkladntextodsazen3"/>
        <w:ind w:left="4253" w:hanging="42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Témata:</w:t>
      </w:r>
      <w:r>
        <w:rPr>
          <w:rFonts w:ascii="Arial" w:hAnsi="Arial" w:cs="Arial"/>
          <w:sz w:val="20"/>
        </w:rPr>
        <w:t xml:space="preserve"> 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vztahy mezi chlapci a děvčaty, dospívání, láska, manželství, rodina (problémy neúplných rodin), těhotenství, mateřství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rizikové skupiny obyvatel – prostituce, kuplířství, narkomanie, delikvence, kriminalita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sexuální život, antikoncepce, pohlavní choroby, AIDS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alkohol, cigarety, základní skupiny návykových látek – rizika užívání, finanční zátěž, poškození zdraví, léčebné programy, abstinenční syndrom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patologické hráčství (virtuální hry, </w:t>
      </w:r>
      <w:proofErr w:type="spellStart"/>
      <w:r>
        <w:rPr>
          <w:rFonts w:ascii="Arial" w:hAnsi="Arial" w:cs="Arial"/>
          <w:sz w:val="20"/>
        </w:rPr>
        <w:t>kyberšikana</w:t>
      </w:r>
      <w:proofErr w:type="spellEnd"/>
      <w:r>
        <w:rPr>
          <w:rFonts w:ascii="Arial" w:hAnsi="Arial" w:cs="Arial"/>
          <w:sz w:val="20"/>
        </w:rPr>
        <w:t>, gamblerství) – uvědomit si cenu peněz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kriminalita a delikvence mládeže (záškoláctví, vandalismus, šikana, krádeže) – trestní postihy – policie, soudy, diagnostické ústavy, střediska výchovné péče, nápravná zařízení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rasismus, xenofobie, intolerance, extremistická politická a náboženská hnutí, sekty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odpovědnost za zdraví své i ostatních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domácí násilí a týrání dětí (i ekonomické, emoční)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vliv médií (TV, video, internet, sociální sítě, časopisy)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bezdomovectví, pouliční prodejci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zájmová činnost, trávení volného času, volba povolání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vědět, kam se obrátit o pomoc: - třídní učitelé, ředitelka, </w:t>
      </w:r>
      <w:proofErr w:type="spellStart"/>
      <w:r>
        <w:rPr>
          <w:rFonts w:ascii="Arial" w:hAnsi="Arial" w:cs="Arial"/>
          <w:sz w:val="20"/>
        </w:rPr>
        <w:t>zást</w:t>
      </w:r>
      <w:proofErr w:type="spellEnd"/>
      <w:r>
        <w:rPr>
          <w:rFonts w:ascii="Arial" w:hAnsi="Arial" w:cs="Arial"/>
          <w:sz w:val="20"/>
        </w:rPr>
        <w:t>. ředitelky, výchovný poradce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- pediatři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PPP, Jiráskova 181, Rokycany, tel.: 371724960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bezplatná nonstop linka: 116 000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linka bezpečí 116 111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Středisko výchovné péče, Karlovarská 67, Plzeň, 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tel.: 777 179 175, 777 722 329 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Kurátor pro děti a mládež, tel.: 371 706 102</w:t>
      </w:r>
    </w:p>
    <w:p w:rsidR="00C26380" w:rsidRDefault="006356CA">
      <w:pPr>
        <w:pStyle w:val="Zkladntextodsazen3"/>
        <w:ind w:left="70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- Diakonie, Jiráskova 481, Rokycany, tel.: 371720486</w:t>
      </w:r>
    </w:p>
    <w:p w:rsidR="00C26380" w:rsidRDefault="00C26380">
      <w:pPr>
        <w:pStyle w:val="Zkladntextodsazen3"/>
        <w:ind w:left="4253" w:firstLine="0"/>
        <w:rPr>
          <w:rFonts w:ascii="Arial" w:hAnsi="Arial" w:cs="Arial"/>
          <w:sz w:val="22"/>
        </w:rPr>
      </w:pPr>
    </w:p>
    <w:tbl>
      <w:tblPr>
        <w:tblW w:w="1008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240"/>
        <w:gridCol w:w="3243"/>
      </w:tblGrid>
      <w:tr w:rsidR="00C26380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ZNALOSTI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DOVEDNOSTI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KOMPETENCE</w:t>
            </w:r>
          </w:p>
        </w:tc>
      </w:tr>
      <w:tr w:rsidR="00C26380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Experimentování s drogou je osobní věc každého člověka, ale je nutné vědět, že může mít nebezpečné důsledky (zdraví, právní rizika, vliv na rodinu).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Znalost v oblasti práva v souvislosti s drogami a šikanou.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Znalost školního řádu – návyk. </w:t>
            </w:r>
            <w:proofErr w:type="gramStart"/>
            <w:r>
              <w:rPr>
                <w:rFonts w:ascii="Arial" w:hAnsi="Arial" w:cs="Arial"/>
                <w:sz w:val="18"/>
              </w:rPr>
              <w:t>látky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, šikana, </w:t>
            </w:r>
            <w:proofErr w:type="spellStart"/>
            <w:r>
              <w:rPr>
                <w:rFonts w:ascii="Arial" w:hAnsi="Arial" w:cs="Arial"/>
                <w:sz w:val="18"/>
              </w:rPr>
              <w:t>kyberšikana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Kdo je agresor, kdo je oběť šikany.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Když nastanou problémy – vědět, kde najít pomoc – adresy a telefon.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Úloha zdraví, předcházení chorobám.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 je zdravý životní styl.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Pozitivní vliv aktivního pohybu, relaxace a duševní hygieny.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Důležitost výběru učebního oboru.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Má základní informace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o národnostních menšinách, které žijí na našem území.</w:t>
            </w:r>
          </w:p>
          <w:p w:rsidR="00C26380" w:rsidRDefault="006356CA">
            <w:pPr>
              <w:rPr>
                <w:rFonts w:cs="Arial"/>
                <w:sz w:val="18"/>
              </w:rPr>
            </w:pPr>
            <w:r>
              <w:rPr>
                <w:rFonts w:eastAsia="Calibri" w:cs="Arial"/>
                <w:sz w:val="18"/>
                <w:szCs w:val="18"/>
              </w:rPr>
              <w:t>Rozpozná projevy rasismu a xenofobie ve svém okolí</w:t>
            </w:r>
            <w:r>
              <w:rPr>
                <w:rFonts w:ascii="JohnSansTextPro" w:eastAsia="Calibri" w:hAnsi="JohnSansTextPro" w:cs="JohnSansTextPro"/>
                <w:sz w:val="14"/>
                <w:szCs w:val="1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Možný nátlak vrstevníků, jak mu odolat.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Řešení konfliktů, vyrovnání se s problémy.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 se ubránit.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Řešení sporů nenásilným způsobem.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Rozvoj dovedností jak hledat radu a pomoc.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Komunikace se specializovanými službami (linky důvěry, PPP aj.) 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Vytvářet pracovní dovednosti i a návyky.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Uplatňuje osvojené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znalosti a postoje ve vztahu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k příslušníkům jiné etnické skupiny či národnostní menšiny a vnímá je jako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plnoprávné a rovnocenné spoluobčany.</w:t>
            </w:r>
          </w:p>
          <w:p w:rsidR="00C26380" w:rsidRDefault="006356CA">
            <w:pPr>
              <w:rPr>
                <w:rFonts w:cs="Arial"/>
                <w:sz w:val="18"/>
              </w:rPr>
            </w:pPr>
            <w:r>
              <w:rPr>
                <w:rFonts w:eastAsia="Calibri" w:cs="Arial"/>
                <w:sz w:val="18"/>
                <w:szCs w:val="18"/>
              </w:rPr>
              <w:t>Umí přijmout druhého člověka jako osobnost se stejnými právy.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Zodpovědnost vůči sobě a svému okolí.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Základní optimistická životní orientace vůči tomu, co život přináší.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Pozitivní sebejistota v rozhodování, založená na radách a příkladech druhých.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Odsuzovat násilí v každé jeho podobě.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Tolerance k menšinám, odlišným názorům a zájmům lidí.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Vytváření kladných životních postojů.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Ochota vyhledat pomoc, když je jí zapotřebí.</w:t>
            </w:r>
          </w:p>
          <w:p w:rsidR="00C26380" w:rsidRDefault="006356CA">
            <w:pPr>
              <w:pStyle w:val="Zkladntextodsazen3"/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Výběr učebního oboru podle svého zájmu a schopností.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Má jasně profilované postoje tolerance a respektu k odlišným etnickým skupinám</w:t>
            </w:r>
          </w:p>
          <w:p w:rsidR="00C26380" w:rsidRDefault="006356C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Je schopno se inspirovat odlišnostmi druhých lidí a aplikovat je do svého života.</w:t>
            </w:r>
          </w:p>
          <w:p w:rsidR="00C26380" w:rsidRDefault="00C26380">
            <w:pPr>
              <w:pStyle w:val="Zkladntextodsazen3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C26380" w:rsidRDefault="00C26380">
      <w:pPr>
        <w:pStyle w:val="Zkladntextodsazen3"/>
        <w:ind w:firstLine="0"/>
        <w:rPr>
          <w:rFonts w:ascii="Arial" w:hAnsi="Arial" w:cs="Arial"/>
          <w:sz w:val="20"/>
        </w:rPr>
      </w:pPr>
    </w:p>
    <w:p w:rsidR="00C26380" w:rsidRDefault="006356CA">
      <w:pPr>
        <w:pStyle w:val="Zkladntextodsazen3"/>
        <w:ind w:firstLine="0"/>
      </w:pPr>
      <w:r>
        <w:rPr>
          <w:rFonts w:ascii="Arial" w:hAnsi="Arial" w:cs="Arial"/>
          <w:sz w:val="20"/>
        </w:rPr>
        <w:t>Školní akce pro školní rok 2018/2019: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návštěva Dnů otevřených dveří ve Střední škole v Rokycanech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beseda na Úřadu práce v Rokycanech (učební obory, trh práce apod.)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vztahy mezi dětmi, </w:t>
      </w:r>
      <w:proofErr w:type="spellStart"/>
      <w:r>
        <w:rPr>
          <w:rFonts w:ascii="Arial" w:hAnsi="Arial" w:cs="Arial"/>
          <w:sz w:val="20"/>
        </w:rPr>
        <w:t>kyberšikana</w:t>
      </w:r>
      <w:proofErr w:type="spellEnd"/>
      <w:r>
        <w:rPr>
          <w:rFonts w:ascii="Arial" w:hAnsi="Arial" w:cs="Arial"/>
          <w:sz w:val="20"/>
        </w:rPr>
        <w:t>, šikana, třídy ZŠ -  PPP Rokycany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trestní odpovědnost dětí a mládeže, 8. – 9. ročník, třídy ZŠ speciální - PMS Rokycany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anonymní dotazník pro žáky školy - trávení volného času a míra tolerance k návykovým látkám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</w:pPr>
      <w:r>
        <w:rPr>
          <w:rFonts w:ascii="Arial" w:hAnsi="Arial" w:cs="Arial"/>
          <w:sz w:val="20"/>
        </w:rPr>
        <w:t xml:space="preserve">beseda (prevence rizikového chování) – </w:t>
      </w:r>
      <w:proofErr w:type="spellStart"/>
      <w:r>
        <w:rPr>
          <w:rFonts w:ascii="Arial" w:hAnsi="Arial" w:cs="Arial"/>
          <w:sz w:val="20"/>
        </w:rPr>
        <w:t>Pcentrum</w:t>
      </w:r>
      <w:proofErr w:type="spellEnd"/>
      <w:r>
        <w:rPr>
          <w:rFonts w:ascii="Arial" w:hAnsi="Arial" w:cs="Arial"/>
          <w:sz w:val="20"/>
        </w:rPr>
        <w:t xml:space="preserve"> Plzeň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výstavy a výukové programy dle nabídky městského muzea, knihovny, Diakonie aj.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 w:right="-64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nabídka mimoškolní činnosti: zájmová činnost -  informatika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vycházky a školní výlety</w:t>
      </w:r>
    </w:p>
    <w:p w:rsidR="00206CDB" w:rsidRDefault="00206CDB">
      <w:pPr>
        <w:pStyle w:val="Zkladntextodsazen3"/>
        <w:ind w:firstLine="0"/>
        <w:rPr>
          <w:rFonts w:ascii="Arial" w:hAnsi="Arial" w:cs="Arial"/>
          <w:sz w:val="20"/>
        </w:rPr>
      </w:pPr>
    </w:p>
    <w:p w:rsidR="00206CDB" w:rsidRDefault="00206CDB">
      <w:pPr>
        <w:pStyle w:val="Zkladntextodsazen3"/>
        <w:ind w:firstLine="0"/>
        <w:rPr>
          <w:rFonts w:ascii="Arial" w:hAnsi="Arial" w:cs="Arial"/>
          <w:sz w:val="20"/>
        </w:rPr>
      </w:pP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Projekty školy pro 6. – 9. ročník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podzim: Ekologický den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prosinec: Vánoční setkání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jaro: Domácí práce, Dovedné ruce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duben: Den Země</w:t>
      </w:r>
    </w:p>
    <w:p w:rsidR="00C26380" w:rsidRDefault="006356CA">
      <w:pPr>
        <w:pStyle w:val="Zkladntextodsazen3"/>
        <w:numPr>
          <w:ilvl w:val="0"/>
          <w:numId w:val="1"/>
        </w:numPr>
        <w:tabs>
          <w:tab w:val="left" w:pos="1065"/>
        </w:tabs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červen: Dětský den, Den plný her</w:t>
      </w:r>
    </w:p>
    <w:p w:rsidR="00C26380" w:rsidRDefault="006356CA">
      <w:pPr>
        <w:pStyle w:val="Zkladntextodsazen3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Další vhodné formy realizace programu</w:t>
      </w:r>
      <w:r>
        <w:rPr>
          <w:rFonts w:ascii="Arial" w:hAnsi="Arial" w:cs="Arial"/>
          <w:sz w:val="20"/>
        </w:rPr>
        <w:t xml:space="preserve">: </w:t>
      </w:r>
    </w:p>
    <w:p w:rsidR="00C26380" w:rsidRDefault="006356CA">
      <w:pPr>
        <w:pStyle w:val="Zkladntextodsazen3"/>
        <w:numPr>
          <w:ilvl w:val="0"/>
          <w:numId w:val="2"/>
        </w:numPr>
        <w:ind w:right="-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třídní schůzky a individuální pohovory s rodiči (zákonnými zástupci) – seznámení s formami šikany, záškoláctvím, vandalismem, rasismem, nebezpečím zneužívání návykových látek a jinými soc. </w:t>
      </w:r>
      <w:proofErr w:type="spellStart"/>
      <w:r>
        <w:rPr>
          <w:rFonts w:ascii="Arial" w:hAnsi="Arial" w:cs="Arial"/>
          <w:sz w:val="20"/>
        </w:rPr>
        <w:t>patol</w:t>
      </w:r>
      <w:proofErr w:type="spellEnd"/>
      <w:r>
        <w:rPr>
          <w:rFonts w:ascii="Arial" w:hAnsi="Arial" w:cs="Arial"/>
          <w:sz w:val="20"/>
        </w:rPr>
        <w:t>. jevy dětí a mládeže, aktivitami školy v těchto oblastech (preventivní program)</w:t>
      </w:r>
    </w:p>
    <w:p w:rsidR="00C26380" w:rsidRDefault="006356CA">
      <w:pPr>
        <w:pStyle w:val="Zkladntextodsazen3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pravidelné zadávání dotazníků mapujících problematiku šikany ve škole a toleranci dětí k návykovým látkám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vytváření pozitivního sociálního klimatu (nabídnout bezpečné a důvěryhodné prostředí)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citlivě odstraňovat nedostatky v psychické regulaci chování (ovládat své emoce, reagovat na stres, zvládat emoce a jejich extrémní podoby např. návaly hněvu a výbuchy vzteku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promyšleně aplikovat dostupné formy propagace zdraví a zdravého životního stylu ve vzdělávání a režimu žáků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rozvíjet žákovskou samosprávu, užívat co nejvíce pochvaly, povzbuzovat empatii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využívat schránku důvěry</w:t>
      </w:r>
    </w:p>
    <w:p w:rsidR="00C26380" w:rsidRDefault="006356CA">
      <w:pPr>
        <w:pStyle w:val="Zkladntextodsazen3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případech selhání preventivního opatření školy, provést diskrétní šetření (TU, výchovný poradce, ředitelka, zástupkyně ředitelky), informovat zákonné zástupce, uvědomit OSPOD, oznámit případ Policii ČR</w:t>
      </w:r>
    </w:p>
    <w:p w:rsidR="00C26380" w:rsidRDefault="006356CA">
      <w:pPr>
        <w:pStyle w:val="Zkladntextodsazen3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III. </w:t>
      </w:r>
      <w:r>
        <w:rPr>
          <w:rFonts w:ascii="Arial" w:hAnsi="Arial" w:cs="Arial"/>
          <w:sz w:val="20"/>
          <w:u w:val="single"/>
        </w:rPr>
        <w:t>Vyhodnocení:</w:t>
      </w:r>
      <w:r>
        <w:rPr>
          <w:rFonts w:ascii="Arial" w:hAnsi="Arial" w:cs="Arial"/>
          <w:sz w:val="20"/>
        </w:rPr>
        <w:t xml:space="preserve"> </w:t>
      </w:r>
    </w:p>
    <w:p w:rsidR="00C26380" w:rsidRDefault="006356CA">
      <w:pPr>
        <w:pStyle w:val="Zkladntextodsazen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Všechny aktivity a různé formy práce (zejména dotazníky, testy, rozhovory a pozorování) při plnění preventivního programu, který je cílen na změnu chování a osvojení si zdravého životního stylu budou vyhodnocovány a porovnávány třídními učiteli spolu se školním </w:t>
      </w:r>
      <w:proofErr w:type="spellStart"/>
      <w:r>
        <w:rPr>
          <w:rFonts w:ascii="Arial" w:hAnsi="Arial" w:cs="Arial"/>
          <w:sz w:val="18"/>
          <w:szCs w:val="18"/>
        </w:rPr>
        <w:t>preventistou</w:t>
      </w:r>
      <w:proofErr w:type="spellEnd"/>
      <w:r>
        <w:rPr>
          <w:rFonts w:ascii="Arial" w:hAnsi="Arial" w:cs="Arial"/>
          <w:sz w:val="18"/>
          <w:szCs w:val="18"/>
        </w:rPr>
        <w:t xml:space="preserve">. Třídní učitelé a ostatní pedagogičtí pracovníci se zaměří při vytipování rizikových jedinců na osobnostní charakteristiku (záškoláctví, šikanu, agresivitu, </w:t>
      </w:r>
      <w:proofErr w:type="spellStart"/>
      <w:r>
        <w:rPr>
          <w:rFonts w:ascii="Arial" w:hAnsi="Arial" w:cs="Arial"/>
          <w:sz w:val="18"/>
          <w:szCs w:val="18"/>
        </w:rPr>
        <w:t>kyberšikanu</w:t>
      </w:r>
      <w:proofErr w:type="spellEnd"/>
      <w:r>
        <w:rPr>
          <w:rFonts w:ascii="Arial" w:hAnsi="Arial" w:cs="Arial"/>
          <w:sz w:val="18"/>
          <w:szCs w:val="18"/>
        </w:rPr>
        <w:t>, sklony k užívání návykových látek, nepodnětné rodinné prostředí).</w:t>
      </w:r>
    </w:p>
    <w:p w:rsidR="00C26380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těchto žáků se zhodnotí:   - </w:t>
      </w:r>
      <w:r>
        <w:rPr>
          <w:rFonts w:ascii="Arial" w:hAnsi="Arial" w:cs="Arial"/>
          <w:sz w:val="18"/>
          <w:szCs w:val="18"/>
          <w:u w:val="single"/>
        </w:rPr>
        <w:t>prospěch</w:t>
      </w:r>
      <w:r>
        <w:rPr>
          <w:rFonts w:ascii="Arial" w:hAnsi="Arial" w:cs="Arial"/>
          <w:sz w:val="18"/>
          <w:szCs w:val="18"/>
        </w:rPr>
        <w:t xml:space="preserve"> (zájem o učení, připravenost na vyučování)</w:t>
      </w:r>
    </w:p>
    <w:p w:rsidR="00C26380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- </w:t>
      </w:r>
      <w:r>
        <w:rPr>
          <w:rFonts w:ascii="Arial" w:hAnsi="Arial" w:cs="Arial"/>
          <w:sz w:val="18"/>
          <w:szCs w:val="18"/>
          <w:u w:val="single"/>
        </w:rPr>
        <w:t>chování</w:t>
      </w:r>
      <w:r>
        <w:rPr>
          <w:rFonts w:ascii="Arial" w:hAnsi="Arial" w:cs="Arial"/>
          <w:sz w:val="18"/>
          <w:szCs w:val="18"/>
        </w:rPr>
        <w:t xml:space="preserve"> (kázeňské přestupky, záškoláctví, šikana)</w:t>
      </w:r>
    </w:p>
    <w:p w:rsidR="00C26380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- </w:t>
      </w:r>
      <w:r>
        <w:rPr>
          <w:rFonts w:ascii="Arial" w:hAnsi="Arial" w:cs="Arial"/>
          <w:sz w:val="18"/>
          <w:szCs w:val="18"/>
          <w:u w:val="single"/>
        </w:rPr>
        <w:t>změny v chování</w:t>
      </w:r>
      <w:r>
        <w:rPr>
          <w:rFonts w:ascii="Arial" w:hAnsi="Arial" w:cs="Arial"/>
          <w:sz w:val="18"/>
          <w:szCs w:val="18"/>
        </w:rPr>
        <w:t xml:space="preserve"> (asociální chování, impulzivita, agresivita)</w:t>
      </w:r>
    </w:p>
    <w:p w:rsidR="00C26380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- </w:t>
      </w:r>
      <w:r>
        <w:rPr>
          <w:rFonts w:ascii="Arial" w:hAnsi="Arial" w:cs="Arial"/>
          <w:sz w:val="18"/>
          <w:szCs w:val="18"/>
          <w:u w:val="single"/>
        </w:rPr>
        <w:t>zdravotní hlediska</w:t>
      </w:r>
    </w:p>
    <w:p w:rsidR="00C26380" w:rsidRDefault="006356CA">
      <w:pPr>
        <w:pStyle w:val="Zkladntextodsazen3"/>
        <w:tabs>
          <w:tab w:val="left" w:pos="3195"/>
        </w:tabs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Vytipovaným žákům bude věnována zvýšená péče, při které bude nutná spolupráce s rodiči, PPP, SPC, Policií ČR, OSPOD </w:t>
      </w:r>
      <w:proofErr w:type="spellStart"/>
      <w:r>
        <w:rPr>
          <w:rFonts w:ascii="Arial" w:hAnsi="Arial" w:cs="Arial"/>
          <w:sz w:val="18"/>
          <w:szCs w:val="18"/>
        </w:rPr>
        <w:t>MěÚ</w:t>
      </w:r>
      <w:proofErr w:type="spellEnd"/>
      <w:r>
        <w:rPr>
          <w:rFonts w:ascii="Arial" w:hAnsi="Arial" w:cs="Arial"/>
          <w:sz w:val="18"/>
          <w:szCs w:val="18"/>
        </w:rPr>
        <w:t xml:space="preserve"> – odborem zdravotním a sociálním apod.</w:t>
      </w:r>
    </w:p>
    <w:p w:rsidR="00C26380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Třídní učitelé se školním </w:t>
      </w:r>
      <w:proofErr w:type="spellStart"/>
      <w:r>
        <w:rPr>
          <w:rFonts w:ascii="Arial" w:hAnsi="Arial" w:cs="Arial"/>
          <w:sz w:val="18"/>
          <w:szCs w:val="18"/>
        </w:rPr>
        <w:t>preventistou</w:t>
      </w:r>
      <w:proofErr w:type="spellEnd"/>
      <w:r>
        <w:rPr>
          <w:rFonts w:ascii="Arial" w:hAnsi="Arial" w:cs="Arial"/>
          <w:sz w:val="18"/>
          <w:szCs w:val="18"/>
        </w:rPr>
        <w:t xml:space="preserve"> vypracují do červnové pedagogické rady vyhodnocení cílů tohoto programu a ředitelka školy zapojí hodnocení do výroční zprávy školy.</w:t>
      </w:r>
    </w:p>
    <w:p w:rsidR="00C26380" w:rsidRPr="00E061E4" w:rsidRDefault="006356CA">
      <w:pPr>
        <w:pStyle w:val="Zkladntextodsazen3"/>
        <w:tabs>
          <w:tab w:val="left" w:pos="3195"/>
        </w:tabs>
        <w:ind w:firstLine="0"/>
        <w:rPr>
          <w:rFonts w:ascii="Arial" w:hAnsi="Arial" w:cs="Arial"/>
          <w:sz w:val="16"/>
          <w:szCs w:val="16"/>
          <w:u w:val="single"/>
        </w:rPr>
      </w:pPr>
      <w:r w:rsidRPr="00E061E4">
        <w:rPr>
          <w:rFonts w:ascii="Arial" w:hAnsi="Arial" w:cs="Arial"/>
          <w:sz w:val="16"/>
          <w:szCs w:val="16"/>
          <w:u w:val="single"/>
        </w:rPr>
        <w:t>Základní školské dokumenty pro oblast prevence</w:t>
      </w:r>
      <w:r w:rsidR="00206CDB">
        <w:rPr>
          <w:rFonts w:ascii="Arial" w:hAnsi="Arial" w:cs="Arial"/>
          <w:sz w:val="16"/>
          <w:szCs w:val="16"/>
          <w:u w:val="single"/>
        </w:rPr>
        <w:t xml:space="preserve"> vždy v aktuálním platném znění</w:t>
      </w:r>
      <w:r w:rsidRPr="00E061E4">
        <w:rPr>
          <w:rFonts w:ascii="Arial" w:hAnsi="Arial" w:cs="Arial"/>
          <w:sz w:val="16"/>
          <w:szCs w:val="16"/>
          <w:u w:val="single"/>
        </w:rPr>
        <w:t>: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Preventivní program školy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Školní řád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Krizový plán školy</w:t>
      </w:r>
    </w:p>
    <w:p w:rsidR="00C26380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Zákon č. 561/2004 Sb., o předškolním, základním, středním, vyšším odborném a jiném vzdělávání (školský zákon), ve změně pozdějších předpisů (do zákona č. 561/2004 Sb., o předškolním, základním, středním, vyšším odborném a jiném vzdělávání (školský zákon), došlo k doplnění § 22a a 22b upravující práva a povinnosti pedagogických pracovníků a dále k doplnění § 31 školského zákona o postup v případě zvláště závažných porušení povinností stanovených zákonem.   </w:t>
      </w:r>
    </w:p>
    <w:p w:rsidR="00E061E4" w:rsidRPr="00E061E4" w:rsidRDefault="00E061E4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Vyhláška č. 27/2016 o vzdělávání žáků se speciálními vzdělávacími potřebami a žáků mimořádně nadaných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Metodický pokyn MŠMT k prevenci a řešení šikanování mezi žáky škol a školských zařízení,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 MSMT-21149/2016</w:t>
      </w:r>
    </w:p>
    <w:p w:rsidR="00C26380" w:rsidRPr="00E061E4" w:rsidRDefault="006356CA">
      <w:pPr>
        <w:pStyle w:val="Zkladntextodsazen3"/>
        <w:ind w:firstLine="0"/>
        <w:jc w:val="left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Metodický pokyn MŠMT k výchově proti projevům rasismu, xenofobie a intolerance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 14423/99-22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Pravidla pro rodiče a děti k bezpečnějšímu užívání internetu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 xml:space="preserve">: 11691/2004-24 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Zákon č.359/1999 Sb. o sociálně právní ochraně dětí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Informace o spolupráci předškolních .zařízení, škol a školských zařízení s Policií ČR,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 25 884/2003-24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Metodický pokyn k jednotnému postupu při uvolňování a omlouvání žáků z vyučování, prevenci a postihu záškoláctví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 10 194/2002-14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Vyhláška č.72/2005 Sb. o poskytování poradenských služeb ve školách a školských poradenských</w:t>
      </w:r>
      <w:r w:rsidR="00206CDB">
        <w:rPr>
          <w:rFonts w:ascii="Arial" w:hAnsi="Arial" w:cs="Arial"/>
          <w:sz w:val="16"/>
          <w:szCs w:val="16"/>
        </w:rPr>
        <w:t xml:space="preserve"> zařízeních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Zákon č. 379/2005 Sb. o opatřeních k ochraně před škodami působenými tabákovými výrobky, alkoholem a jinými návykovými látkami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Metodické doporučení k primární prevenci rizikového chování u dětí, žáků, studentů ve školách a školských zařízeních,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:21291/2010-28 + 22 příloh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Soubor </w:t>
      </w:r>
      <w:proofErr w:type="spellStart"/>
      <w:r w:rsidRPr="00E061E4">
        <w:rPr>
          <w:rFonts w:ascii="Arial" w:hAnsi="Arial" w:cs="Arial"/>
          <w:sz w:val="16"/>
          <w:szCs w:val="16"/>
        </w:rPr>
        <w:t>pedadogicko</w:t>
      </w:r>
      <w:proofErr w:type="spellEnd"/>
      <w:r w:rsidRPr="00E061E4">
        <w:rPr>
          <w:rFonts w:ascii="Arial" w:hAnsi="Arial" w:cs="Arial"/>
          <w:sz w:val="16"/>
          <w:szCs w:val="16"/>
        </w:rPr>
        <w:t xml:space="preserve"> - organizačních informací MŠMT na aktuální školní rok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>Národní strategie primární prevence rizikového chování dětí a mládeže na období 2013-2018, Praha 2013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Metodické doporučení pro práci s Individuálním výchovným programem v rámci řešení rizikového chování žáků,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 xml:space="preserve"> MSMT-43301/2013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Využití právních opatření při řešení problémového chování žáků na školách, MŠMT, Informace k postupu orgánů sociálně-právní ochrany dětí v případech záškoláctví,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2014/11306-231</w:t>
      </w:r>
    </w:p>
    <w:p w:rsidR="00C26380" w:rsidRPr="00E061E4" w:rsidRDefault="006356CA">
      <w:pPr>
        <w:pStyle w:val="Zkladntextodsazen3"/>
        <w:ind w:firstLine="0"/>
        <w:rPr>
          <w:rFonts w:ascii="Arial" w:hAnsi="Arial" w:cs="Arial"/>
          <w:sz w:val="16"/>
          <w:szCs w:val="16"/>
        </w:rPr>
      </w:pPr>
      <w:r w:rsidRPr="00E061E4">
        <w:rPr>
          <w:rFonts w:ascii="Arial" w:hAnsi="Arial" w:cs="Arial"/>
          <w:sz w:val="16"/>
          <w:szCs w:val="16"/>
        </w:rPr>
        <w:t xml:space="preserve">Metodický pokyn k zajištění bezpečnosti a ochrany zdraví dětí, mládeže a studentů ve školách zřizovaných MŠMT </w:t>
      </w:r>
      <w:proofErr w:type="gramStart"/>
      <w:r w:rsidRPr="00E061E4">
        <w:rPr>
          <w:rFonts w:ascii="Arial" w:hAnsi="Arial" w:cs="Arial"/>
          <w:sz w:val="16"/>
          <w:szCs w:val="16"/>
        </w:rPr>
        <w:t>č.j.</w:t>
      </w:r>
      <w:proofErr w:type="gramEnd"/>
      <w:r w:rsidRPr="00E061E4">
        <w:rPr>
          <w:rFonts w:ascii="Arial" w:hAnsi="Arial" w:cs="Arial"/>
          <w:sz w:val="16"/>
          <w:szCs w:val="16"/>
        </w:rPr>
        <w:t>: 37014/2005-25</w:t>
      </w:r>
    </w:p>
    <w:p w:rsidR="00C26380" w:rsidRDefault="00B43EAF">
      <w:pPr>
        <w:pStyle w:val="Zkladntextodsazen3"/>
        <w:ind w:firstLine="0"/>
      </w:pPr>
      <w:hyperlink r:id="rId5">
        <w:r w:rsidR="006356CA">
          <w:rPr>
            <w:rStyle w:val="Internetovodkaz"/>
            <w:rFonts w:ascii="Arial" w:hAnsi="Arial" w:cs="Arial"/>
            <w:sz w:val="16"/>
            <w:szCs w:val="16"/>
          </w:rPr>
          <w:t>www.kr-plzensky.cz</w:t>
        </w:r>
      </w:hyperlink>
      <w:r w:rsidR="006356CA">
        <w:rPr>
          <w:rFonts w:ascii="Arial" w:hAnsi="Arial" w:cs="Arial"/>
          <w:sz w:val="16"/>
          <w:szCs w:val="16"/>
        </w:rPr>
        <w:t xml:space="preserve">  </w:t>
      </w:r>
      <w:r w:rsidR="006356CA">
        <w:rPr>
          <w:rFonts w:ascii="Arial" w:hAnsi="Arial" w:cs="Arial"/>
          <w:sz w:val="16"/>
          <w:szCs w:val="16"/>
        </w:rPr>
        <w:tab/>
      </w:r>
      <w:r w:rsidR="006356CA">
        <w:rPr>
          <w:rFonts w:ascii="Arial" w:hAnsi="Arial" w:cs="Arial"/>
          <w:sz w:val="16"/>
          <w:szCs w:val="16"/>
        </w:rPr>
        <w:tab/>
      </w:r>
      <w:r w:rsidR="006356CA">
        <w:rPr>
          <w:rFonts w:ascii="Arial" w:hAnsi="Arial" w:cs="Arial"/>
          <w:sz w:val="16"/>
          <w:szCs w:val="16"/>
        </w:rPr>
        <w:tab/>
      </w:r>
      <w:hyperlink r:id="rId6">
        <w:r w:rsidR="006356CA">
          <w:rPr>
            <w:rStyle w:val="Internetovodkaz"/>
            <w:rFonts w:ascii="Arial" w:hAnsi="Arial" w:cs="Arial"/>
            <w:sz w:val="16"/>
            <w:szCs w:val="16"/>
          </w:rPr>
          <w:t>www.kapezet.cz</w:t>
        </w:r>
      </w:hyperlink>
      <w:r w:rsidR="006356CA">
        <w:rPr>
          <w:rFonts w:ascii="Arial" w:hAnsi="Arial" w:cs="Arial"/>
          <w:sz w:val="16"/>
          <w:szCs w:val="16"/>
        </w:rPr>
        <w:tab/>
      </w:r>
      <w:r w:rsidR="006356CA">
        <w:rPr>
          <w:rFonts w:ascii="Arial" w:hAnsi="Arial" w:cs="Arial"/>
          <w:sz w:val="16"/>
          <w:szCs w:val="16"/>
        </w:rPr>
        <w:tab/>
      </w:r>
      <w:r w:rsidR="006356CA">
        <w:rPr>
          <w:rFonts w:ascii="Arial" w:hAnsi="Arial" w:cs="Arial"/>
          <w:sz w:val="16"/>
          <w:szCs w:val="16"/>
        </w:rPr>
        <w:tab/>
      </w:r>
      <w:hyperlink r:id="rId7">
        <w:r w:rsidR="006356CA">
          <w:rPr>
            <w:rStyle w:val="Internetovodkaz"/>
            <w:rFonts w:ascii="Arial" w:hAnsi="Arial" w:cs="Arial"/>
            <w:sz w:val="16"/>
            <w:szCs w:val="16"/>
          </w:rPr>
          <w:t>www.prevence-info.cz</w:t>
        </w:r>
      </w:hyperlink>
      <w:r w:rsidR="006356CA">
        <w:rPr>
          <w:rFonts w:ascii="Arial" w:hAnsi="Arial" w:cs="Arial"/>
          <w:sz w:val="16"/>
          <w:szCs w:val="16"/>
        </w:rPr>
        <w:t xml:space="preserve"> </w:t>
      </w:r>
      <w:r w:rsidR="006356CA">
        <w:rPr>
          <w:rFonts w:ascii="Arial" w:hAnsi="Arial" w:cs="Arial"/>
          <w:sz w:val="16"/>
          <w:szCs w:val="16"/>
        </w:rPr>
        <w:tab/>
      </w:r>
    </w:p>
    <w:p w:rsidR="00C26380" w:rsidRDefault="006356CA">
      <w:pPr>
        <w:pStyle w:val="Zkladntextodsazen3"/>
        <w:ind w:firstLine="0"/>
      </w:pPr>
      <w:r>
        <w:rPr>
          <w:rFonts w:ascii="Arial" w:hAnsi="Arial" w:cs="Arial"/>
          <w:sz w:val="20"/>
        </w:rPr>
        <w:t xml:space="preserve">III. </w:t>
      </w:r>
      <w:r>
        <w:rPr>
          <w:rFonts w:ascii="Arial" w:hAnsi="Arial" w:cs="Arial"/>
          <w:sz w:val="20"/>
          <w:u w:val="single"/>
        </w:rPr>
        <w:t>Závěr:</w:t>
      </w:r>
      <w:r>
        <w:rPr>
          <w:rFonts w:ascii="Arial" w:hAnsi="Arial" w:cs="Arial"/>
          <w:sz w:val="20"/>
        </w:rPr>
        <w:t xml:space="preserve"> Tato příloha plánu práce školy a její plnění je závazné pro všechny zaměstnance.</w:t>
      </w:r>
    </w:p>
    <w:p w:rsidR="00C26380" w:rsidRDefault="00C26380">
      <w:pPr>
        <w:pStyle w:val="Zkladntextodsazen3"/>
        <w:ind w:firstLine="0"/>
        <w:rPr>
          <w:rFonts w:ascii="Arial" w:hAnsi="Arial" w:cs="Arial"/>
          <w:i/>
          <w:sz w:val="20"/>
        </w:rPr>
      </w:pPr>
    </w:p>
    <w:p w:rsidR="00C26380" w:rsidRDefault="006356CA">
      <w:pPr>
        <w:pStyle w:val="Zkladntextodsazen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Zpracovala</w:t>
      </w:r>
      <w:r>
        <w:rPr>
          <w:rFonts w:ascii="Arial" w:hAnsi="Arial" w:cs="Arial"/>
          <w:sz w:val="20"/>
        </w:rPr>
        <w:t xml:space="preserve">: Mgr. Renata Hálová, výchovný poradce, školní </w:t>
      </w:r>
      <w:proofErr w:type="spellStart"/>
      <w:r>
        <w:rPr>
          <w:rFonts w:ascii="Arial" w:hAnsi="Arial" w:cs="Arial"/>
          <w:sz w:val="20"/>
        </w:rPr>
        <w:t>preventista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C26380" w:rsidRDefault="006356CA" w:rsidP="00B43EAF">
      <w:pPr>
        <w:pStyle w:val="Zkladntextodsazen3"/>
        <w:ind w:firstLine="0"/>
      </w:pPr>
      <w:bookmarkStart w:id="0" w:name="_GoBack"/>
      <w:bookmarkEnd w:id="0"/>
      <w:r>
        <w:rPr>
          <w:rFonts w:ascii="Arial" w:hAnsi="Arial" w:cs="Arial"/>
          <w:sz w:val="20"/>
        </w:rPr>
        <w:t xml:space="preserve"> V Rokycanech dne 31. 8. 2018 (aktualizováno)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cs="Arial"/>
          <w:sz w:val="20"/>
        </w:rPr>
        <w:t>MUDr. Ivana Faitová</w:t>
      </w:r>
    </w:p>
    <w:p w:rsidR="00C26380" w:rsidRDefault="006356CA">
      <w:pPr>
        <w:pStyle w:val="Zkladntextodsazen3"/>
        <w:ind w:hanging="180"/>
        <w:rPr>
          <w:rFonts w:ascii="Arial" w:hAnsi="Arial"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</w:t>
      </w:r>
    </w:p>
    <w:p w:rsidR="00C26380" w:rsidRDefault="00635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ředitelka školy</w:t>
      </w:r>
    </w:p>
    <w:sectPr w:rsidR="00C263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JohnSansText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695"/>
    <w:multiLevelType w:val="multilevel"/>
    <w:tmpl w:val="0E901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F712BB"/>
    <w:multiLevelType w:val="multilevel"/>
    <w:tmpl w:val="9FE47B4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01262D"/>
    <w:multiLevelType w:val="multilevel"/>
    <w:tmpl w:val="8854A41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80"/>
    <w:rsid w:val="00206CDB"/>
    <w:rsid w:val="006356CA"/>
    <w:rsid w:val="00B43EAF"/>
    <w:rsid w:val="00C26380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96C3"/>
  <w15:docId w15:val="{F0DBA086-B00E-43F3-BBF9-92208D06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00A"/>
    <w:rPr>
      <w:rFonts w:ascii="Arial" w:eastAsia="Times New Roman" w:hAnsi="Arial" w:cs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EB700A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EB7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EB7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rsid w:val="00EB700A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16"/>
      <w:szCs w:val="16"/>
    </w:rPr>
  </w:style>
  <w:style w:type="character" w:customStyle="1" w:styleId="ListLabel2">
    <w:name w:val="ListLabel 2"/>
    <w:qFormat/>
    <w:rPr>
      <w:rFonts w:ascii="Arial" w:hAnsi="Arial" w:cs="OpenSymbol"/>
      <w:sz w:val="20"/>
    </w:rPr>
  </w:style>
  <w:style w:type="character" w:customStyle="1" w:styleId="ListLabel3">
    <w:name w:val="ListLabel 3"/>
    <w:qFormat/>
    <w:rPr>
      <w:rFonts w:ascii="Arial" w:hAnsi="Arial" w:cs="Open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Arial" w:hAnsi="Arial" w:cs="Arial"/>
      <w:sz w:val="16"/>
      <w:szCs w:val="16"/>
    </w:rPr>
  </w:style>
  <w:style w:type="character" w:customStyle="1" w:styleId="ListLabel13">
    <w:name w:val="ListLabel 13"/>
    <w:qFormat/>
    <w:rPr>
      <w:rFonts w:ascii="Arial" w:hAnsi="Arial" w:cs="OpenSymbol"/>
      <w:sz w:val="20"/>
    </w:rPr>
  </w:style>
  <w:style w:type="character" w:customStyle="1" w:styleId="ListLabel14">
    <w:name w:val="ListLabel 14"/>
    <w:qFormat/>
    <w:rPr>
      <w:rFonts w:ascii="Arial" w:hAnsi="Arial" w:cs="Open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ascii="Arial" w:hAnsi="Arial" w:cs="OpenSymbol"/>
      <w:sz w:val="20"/>
    </w:rPr>
  </w:style>
  <w:style w:type="character" w:customStyle="1" w:styleId="ListLabel25">
    <w:name w:val="ListLabel 25"/>
    <w:qFormat/>
    <w:rPr>
      <w:rFonts w:ascii="Arial" w:hAnsi="Arial" w:cs="Open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Arial"/>
      <w:sz w:val="16"/>
      <w:szCs w:val="16"/>
    </w:rPr>
  </w:style>
  <w:style w:type="character" w:customStyle="1" w:styleId="ListLabel35">
    <w:name w:val="ListLabel 35"/>
    <w:qFormat/>
    <w:rPr>
      <w:rFonts w:ascii="Arial" w:hAnsi="Arial" w:cs="OpenSymbol"/>
      <w:sz w:val="20"/>
    </w:rPr>
  </w:style>
  <w:style w:type="character" w:customStyle="1" w:styleId="ListLabel36">
    <w:name w:val="ListLabel 36"/>
    <w:qFormat/>
    <w:rPr>
      <w:rFonts w:ascii="Arial" w:hAnsi="Arial" w:cs="OpenSymbol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EB700A"/>
    <w:pPr>
      <w:jc w:val="center"/>
    </w:pPr>
    <w:rPr>
      <w:b/>
      <w:u w:val="single"/>
    </w:rPr>
  </w:style>
  <w:style w:type="paragraph" w:styleId="Zkladntextodsazen3">
    <w:name w:val="Body Text Indent 3"/>
    <w:basedOn w:val="Normln"/>
    <w:link w:val="Zkladntextodsazen3Char"/>
    <w:qFormat/>
    <w:rsid w:val="00EB700A"/>
    <w:pPr>
      <w:ind w:firstLine="708"/>
      <w:jc w:val="both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qFormat/>
    <w:rsid w:val="00EB700A"/>
    <w:pPr>
      <w:spacing w:before="120" w:line="240" w:lineRule="atLeast"/>
      <w:ind w:left="993" w:hanging="28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vence-inf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ezet.cz/" TargetMode="External"/><Relationship Id="rId5" Type="http://schemas.openxmlformats.org/officeDocument/2006/relationships/hyperlink" Target="http://www.kr-plzensk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dc:description/>
  <cp:lastModifiedBy>localadmin</cp:lastModifiedBy>
  <cp:revision>5</cp:revision>
  <dcterms:created xsi:type="dcterms:W3CDTF">2018-09-10T10:38:00Z</dcterms:created>
  <dcterms:modified xsi:type="dcterms:W3CDTF">2018-09-20T10:32:00Z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