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2F5" w:rsidRPr="00296BEB" w:rsidRDefault="00296BEB" w:rsidP="006A42F5">
      <w:pPr>
        <w:pStyle w:val="Nzev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296BEB">
        <w:rPr>
          <w:rFonts w:ascii="Arial" w:hAnsi="Arial" w:cs="Arial"/>
          <w:sz w:val="22"/>
          <w:szCs w:val="22"/>
          <w:u w:val="single"/>
        </w:rPr>
        <w:t xml:space="preserve">      </w:t>
      </w:r>
      <w:r w:rsidR="006A42F5" w:rsidRPr="00296BEB">
        <w:rPr>
          <w:rFonts w:ascii="Arial" w:hAnsi="Arial" w:cs="Arial"/>
          <w:sz w:val="22"/>
          <w:szCs w:val="22"/>
          <w:u w:val="single"/>
        </w:rPr>
        <w:t>Z á k l a d n í  š k o l a,   R o k y c a n y,   Č e c h o v a   4 0</w:t>
      </w:r>
    </w:p>
    <w:p w:rsidR="006A42F5" w:rsidRDefault="006A42F5" w:rsidP="006A42F5">
      <w:pPr>
        <w:spacing w:after="0" w:line="360" w:lineRule="auto"/>
        <w:jc w:val="center"/>
        <w:rPr>
          <w:rStyle w:val="Hypertextovodkaz"/>
          <w:rFonts w:ascii="Arial" w:hAnsi="Arial" w:cs="Arial"/>
        </w:rPr>
      </w:pPr>
      <w:r w:rsidRPr="00296BEB">
        <w:rPr>
          <w:rFonts w:ascii="Arial" w:hAnsi="Arial" w:cs="Arial"/>
        </w:rPr>
        <w:t xml:space="preserve">337 01 Rokycany, tel.: 371723255, 777484951, email: </w:t>
      </w:r>
      <w:hyperlink r:id="rId5" w:history="1">
        <w:r w:rsidRPr="006821FD">
          <w:rPr>
            <w:rStyle w:val="Hypertextovodkaz"/>
            <w:rFonts w:ascii="Arial" w:hAnsi="Arial" w:cs="Arial"/>
          </w:rPr>
          <w:t>zvs.rokycany@quick.cz</w:t>
        </w:r>
      </w:hyperlink>
    </w:p>
    <w:p w:rsidR="006A42F5" w:rsidRPr="00553467" w:rsidRDefault="006A42F5" w:rsidP="006A42F5">
      <w:pPr>
        <w:spacing w:after="0" w:line="360" w:lineRule="auto"/>
        <w:jc w:val="center"/>
        <w:rPr>
          <w:rFonts w:ascii="Arial" w:hAnsi="Arial" w:cs="Arial"/>
          <w:b/>
          <w:color w:val="auto"/>
        </w:rPr>
      </w:pPr>
      <w:r>
        <w:rPr>
          <w:rStyle w:val="Hypertextovodkaz"/>
          <w:rFonts w:ascii="Arial" w:hAnsi="Arial" w:cs="Arial"/>
          <w:b/>
          <w:color w:val="auto"/>
          <w:u w:val="none"/>
        </w:rPr>
        <w:t>ZSCech40/289/13</w:t>
      </w:r>
    </w:p>
    <w:p w:rsidR="006A42F5" w:rsidRPr="00296BEB" w:rsidRDefault="006A42F5" w:rsidP="006A42F5">
      <w:pPr>
        <w:spacing w:after="0" w:line="259" w:lineRule="auto"/>
        <w:ind w:left="0" w:right="486" w:firstLine="0"/>
        <w:jc w:val="center"/>
        <w:rPr>
          <w:rFonts w:ascii="Arial" w:hAnsi="Arial" w:cs="Arial"/>
        </w:rPr>
      </w:pPr>
    </w:p>
    <w:p w:rsidR="006A42F5" w:rsidRPr="00AF7F9B" w:rsidRDefault="006A42F5" w:rsidP="00A377D6">
      <w:pPr>
        <w:pStyle w:val="Prosttext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F7F9B">
        <w:rPr>
          <w:rFonts w:ascii="Arial" w:hAnsi="Arial" w:cs="Arial"/>
          <w:sz w:val="22"/>
          <w:szCs w:val="22"/>
        </w:rPr>
        <w:t xml:space="preserve">Za přijímání a vyřizování žádostí o poskytnutí informací odpovídá pověřená osoba – ředitelka školy MUDr. Ivana Faitová, tel: 777484951, e-mail: </w:t>
      </w:r>
      <w:hyperlink r:id="rId6" w:history="1">
        <w:r w:rsidRPr="00AF7F9B">
          <w:rPr>
            <w:rStyle w:val="Hypertextovodkaz"/>
            <w:rFonts w:ascii="Arial" w:hAnsi="Arial" w:cs="Arial"/>
            <w:sz w:val="22"/>
            <w:szCs w:val="22"/>
          </w:rPr>
          <w:t>zvs.rokycany@quick.cz</w:t>
        </w:r>
      </w:hyperlink>
    </w:p>
    <w:p w:rsidR="006A42F5" w:rsidRPr="00AF7F9B" w:rsidRDefault="006A42F5" w:rsidP="00A377D6">
      <w:pPr>
        <w:pStyle w:val="Prosttext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F7F9B">
        <w:rPr>
          <w:rFonts w:ascii="Arial" w:hAnsi="Arial" w:cs="Arial"/>
          <w:sz w:val="22"/>
          <w:szCs w:val="22"/>
        </w:rPr>
        <w:t xml:space="preserve">Datová schránka: </w:t>
      </w:r>
      <w:proofErr w:type="spellStart"/>
      <w:r w:rsidRPr="00AF7F9B">
        <w:rPr>
          <w:rFonts w:ascii="Arial" w:hAnsi="Arial" w:cs="Arial"/>
          <w:sz w:val="22"/>
          <w:szCs w:val="22"/>
        </w:rPr>
        <w:t>nkfxrkp</w:t>
      </w:r>
      <w:proofErr w:type="spellEnd"/>
    </w:p>
    <w:p w:rsidR="006A42F5" w:rsidRPr="00C04C95" w:rsidRDefault="00C04C95" w:rsidP="00C04C95">
      <w:pPr>
        <w:spacing w:after="0" w:line="259" w:lineRule="auto"/>
        <w:ind w:left="10" w:firstLine="0"/>
        <w:jc w:val="both"/>
        <w:rPr>
          <w:rFonts w:ascii="Arial" w:hAnsi="Arial" w:cs="Arial"/>
        </w:rPr>
      </w:pPr>
      <w:r w:rsidRPr="00C04C95">
        <w:rPr>
          <w:rFonts w:ascii="Arial" w:hAnsi="Arial" w:cs="Arial"/>
        </w:rPr>
        <w:t xml:space="preserve">Vyřizování stížností, oznámení a podnětů (dále jen "stížnosti") se řídí touto směrnicí, zákonem </w:t>
      </w:r>
      <w:r>
        <w:rPr>
          <w:rFonts w:ascii="Arial" w:hAnsi="Arial" w:cs="Arial"/>
        </w:rPr>
        <w:t xml:space="preserve">č. 561/2004 Sb., školský zákon, </w:t>
      </w:r>
      <w:r w:rsidRPr="00C04C95">
        <w:rPr>
          <w:rFonts w:ascii="Arial" w:hAnsi="Arial" w:cs="Arial"/>
        </w:rPr>
        <w:t xml:space="preserve"> zákon</w:t>
      </w:r>
      <w:r>
        <w:rPr>
          <w:rFonts w:ascii="Arial" w:hAnsi="Arial" w:cs="Arial"/>
        </w:rPr>
        <w:t>em č. 500/2004 Sb., správní řád a zákonem</w:t>
      </w:r>
      <w:r>
        <w:rPr>
          <w:rFonts w:ascii="Arial" w:hAnsi="Arial" w:cs="Arial"/>
        </w:rPr>
        <w:t xml:space="preserve"> č. 262/2006</w:t>
      </w:r>
      <w:r w:rsidRPr="00A377D6">
        <w:rPr>
          <w:rFonts w:ascii="Arial" w:hAnsi="Arial" w:cs="Arial"/>
        </w:rPr>
        <w:t xml:space="preserve"> Sb., zákoník práce</w:t>
      </w:r>
      <w:r>
        <w:rPr>
          <w:rFonts w:ascii="Arial" w:hAnsi="Arial" w:cs="Arial"/>
        </w:rPr>
        <w:t>.</w:t>
      </w:r>
    </w:p>
    <w:p w:rsidR="00C04C95" w:rsidRPr="00C04C95" w:rsidRDefault="00C04C95" w:rsidP="00C04C95">
      <w:pPr>
        <w:spacing w:after="0" w:line="259" w:lineRule="auto"/>
        <w:ind w:left="10" w:firstLine="0"/>
        <w:jc w:val="both"/>
        <w:rPr>
          <w:rFonts w:ascii="Arial" w:hAnsi="Arial" w:cs="Arial"/>
          <w:b/>
          <w:u w:val="single" w:color="000000"/>
        </w:rPr>
      </w:pPr>
    </w:p>
    <w:p w:rsidR="006A42F5" w:rsidRPr="00A377D6" w:rsidRDefault="006A42F5" w:rsidP="00A377D6">
      <w:pPr>
        <w:spacing w:after="0" w:line="259" w:lineRule="auto"/>
        <w:ind w:left="10" w:firstLine="0"/>
        <w:rPr>
          <w:rFonts w:ascii="Arial" w:hAnsi="Arial" w:cs="Arial"/>
        </w:rPr>
      </w:pPr>
      <w:r w:rsidRPr="00A377D6">
        <w:rPr>
          <w:rFonts w:ascii="Arial" w:hAnsi="Arial" w:cs="Arial"/>
          <w:b/>
          <w:u w:val="single" w:color="000000"/>
        </w:rPr>
        <w:t xml:space="preserve">Způsob vyřizování  stížností, oznámení a podnětů </w:t>
      </w:r>
    </w:p>
    <w:p w:rsidR="006A42F5" w:rsidRPr="00A377D6" w:rsidRDefault="006A42F5" w:rsidP="006A42F5">
      <w:pPr>
        <w:pStyle w:val="Prosttext1"/>
        <w:jc w:val="both"/>
        <w:rPr>
          <w:rFonts w:ascii="Arial" w:hAnsi="Arial" w:cs="Arial"/>
          <w:sz w:val="22"/>
          <w:szCs w:val="22"/>
        </w:rPr>
      </w:pPr>
      <w:r w:rsidRPr="00A377D6">
        <w:rPr>
          <w:rFonts w:ascii="Arial" w:hAnsi="Arial" w:cs="Arial"/>
          <w:sz w:val="22"/>
          <w:szCs w:val="22"/>
        </w:rPr>
        <w:t xml:space="preserve"> </w:t>
      </w:r>
    </w:p>
    <w:p w:rsidR="006A42F5" w:rsidRPr="00A377D6" w:rsidRDefault="006A42F5" w:rsidP="006A42F5">
      <w:pPr>
        <w:pStyle w:val="Nadpis1"/>
        <w:ind w:left="355"/>
        <w:rPr>
          <w:rFonts w:ascii="Arial" w:hAnsi="Arial" w:cs="Arial"/>
          <w:i/>
        </w:rPr>
      </w:pPr>
      <w:r w:rsidRPr="00A377D6">
        <w:rPr>
          <w:rFonts w:ascii="Arial" w:hAnsi="Arial" w:cs="Arial"/>
          <w:i/>
        </w:rPr>
        <w:t>1.</w:t>
      </w:r>
      <w:r w:rsidRPr="00A377D6">
        <w:rPr>
          <w:rFonts w:ascii="Arial" w:eastAsia="Arial" w:hAnsi="Arial" w:cs="Arial"/>
          <w:i/>
        </w:rPr>
        <w:t xml:space="preserve"> </w:t>
      </w:r>
      <w:r w:rsidRPr="00A377D6">
        <w:rPr>
          <w:rFonts w:ascii="Arial" w:hAnsi="Arial" w:cs="Arial"/>
          <w:i/>
        </w:rPr>
        <w:t xml:space="preserve">Přijímání stížností </w:t>
      </w:r>
    </w:p>
    <w:p w:rsidR="006A42F5" w:rsidRPr="00A377D6" w:rsidRDefault="006A42F5" w:rsidP="006A42F5">
      <w:pPr>
        <w:spacing w:after="18" w:line="259" w:lineRule="auto"/>
        <w:ind w:left="720" w:firstLine="0"/>
        <w:rPr>
          <w:rFonts w:ascii="Arial" w:hAnsi="Arial" w:cs="Arial"/>
        </w:rPr>
      </w:pPr>
      <w:r w:rsidRPr="00A377D6">
        <w:rPr>
          <w:rFonts w:ascii="Arial" w:hAnsi="Arial" w:cs="Arial"/>
        </w:rPr>
        <w:t xml:space="preserve"> </w:t>
      </w:r>
    </w:p>
    <w:p w:rsidR="006A42F5" w:rsidRPr="00A377D6" w:rsidRDefault="006A42F5" w:rsidP="006A42F5">
      <w:pPr>
        <w:ind w:left="10"/>
        <w:rPr>
          <w:rFonts w:ascii="Arial" w:hAnsi="Arial" w:cs="Arial"/>
        </w:rPr>
      </w:pPr>
      <w:r w:rsidRPr="00A377D6">
        <w:rPr>
          <w:rFonts w:ascii="Arial" w:hAnsi="Arial" w:cs="Arial"/>
        </w:rPr>
        <w:t xml:space="preserve">Stížnost přijímají: </w:t>
      </w:r>
    </w:p>
    <w:p w:rsidR="006A42F5" w:rsidRPr="00A377D6" w:rsidRDefault="006A42F5" w:rsidP="006A42F5">
      <w:pPr>
        <w:spacing w:after="35" w:line="259" w:lineRule="auto"/>
        <w:ind w:left="0" w:firstLine="0"/>
        <w:rPr>
          <w:rFonts w:ascii="Arial" w:hAnsi="Arial" w:cs="Arial"/>
        </w:rPr>
      </w:pPr>
      <w:r w:rsidRPr="00A377D6">
        <w:rPr>
          <w:rFonts w:ascii="Arial" w:hAnsi="Arial" w:cs="Arial"/>
        </w:rPr>
        <w:t xml:space="preserve"> </w:t>
      </w:r>
    </w:p>
    <w:p w:rsidR="006A42F5" w:rsidRPr="00A377D6" w:rsidRDefault="006A42F5" w:rsidP="006A42F5">
      <w:pPr>
        <w:numPr>
          <w:ilvl w:val="0"/>
          <w:numId w:val="2"/>
        </w:numPr>
        <w:spacing w:line="276" w:lineRule="auto"/>
        <w:ind w:hanging="348"/>
        <w:jc w:val="both"/>
        <w:rPr>
          <w:rFonts w:ascii="Arial" w:hAnsi="Arial" w:cs="Arial"/>
        </w:rPr>
      </w:pPr>
      <w:r w:rsidRPr="00A377D6">
        <w:rPr>
          <w:rFonts w:ascii="Arial" w:hAnsi="Arial" w:cs="Arial"/>
        </w:rPr>
        <w:t xml:space="preserve">Statutární orgán školy – ředitelka školy </w:t>
      </w:r>
    </w:p>
    <w:p w:rsidR="006A42F5" w:rsidRPr="00A377D6" w:rsidRDefault="006A42F5" w:rsidP="006A42F5">
      <w:pPr>
        <w:spacing w:after="35" w:line="276" w:lineRule="auto"/>
        <w:ind w:left="720" w:firstLine="0"/>
        <w:jc w:val="both"/>
        <w:rPr>
          <w:rFonts w:ascii="Arial" w:hAnsi="Arial" w:cs="Arial"/>
        </w:rPr>
      </w:pPr>
      <w:r w:rsidRPr="00A377D6">
        <w:rPr>
          <w:rFonts w:ascii="Arial" w:hAnsi="Arial" w:cs="Arial"/>
        </w:rPr>
        <w:t xml:space="preserve"> </w:t>
      </w:r>
    </w:p>
    <w:p w:rsidR="006A42F5" w:rsidRPr="00A377D6" w:rsidRDefault="006A42F5" w:rsidP="006A42F5">
      <w:pPr>
        <w:numPr>
          <w:ilvl w:val="0"/>
          <w:numId w:val="2"/>
        </w:numPr>
        <w:spacing w:line="276" w:lineRule="auto"/>
        <w:ind w:hanging="348"/>
        <w:jc w:val="both"/>
        <w:rPr>
          <w:rFonts w:ascii="Arial" w:hAnsi="Arial" w:cs="Arial"/>
        </w:rPr>
      </w:pPr>
      <w:r w:rsidRPr="00A377D6">
        <w:rPr>
          <w:rFonts w:ascii="Arial" w:hAnsi="Arial" w:cs="Arial"/>
        </w:rPr>
        <w:t xml:space="preserve">Zástupce ředitelky školy </w:t>
      </w:r>
    </w:p>
    <w:p w:rsidR="006A42F5" w:rsidRPr="00A377D6" w:rsidRDefault="006A42F5" w:rsidP="006A42F5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:rsidR="006A42F5" w:rsidRPr="00A377D6" w:rsidRDefault="006A42F5" w:rsidP="006A42F5">
      <w:pPr>
        <w:numPr>
          <w:ilvl w:val="0"/>
          <w:numId w:val="2"/>
        </w:numPr>
        <w:spacing w:line="276" w:lineRule="auto"/>
        <w:ind w:hanging="348"/>
        <w:jc w:val="both"/>
        <w:rPr>
          <w:rFonts w:ascii="Arial" w:hAnsi="Arial" w:cs="Arial"/>
        </w:rPr>
      </w:pPr>
      <w:r w:rsidRPr="00A377D6">
        <w:rPr>
          <w:rFonts w:ascii="Arial" w:hAnsi="Arial" w:cs="Arial"/>
        </w:rPr>
        <w:t>Výchovná poradkyně  - pouze v době nepřítomnosti ředitelky školy a zástupkyně ředitelky školy</w:t>
      </w:r>
    </w:p>
    <w:p w:rsidR="006A42F5" w:rsidRPr="00A377D6" w:rsidRDefault="006A42F5" w:rsidP="006A42F5">
      <w:pPr>
        <w:spacing w:after="38" w:line="276" w:lineRule="auto"/>
        <w:ind w:left="0" w:firstLine="0"/>
        <w:jc w:val="both"/>
        <w:rPr>
          <w:rFonts w:ascii="Arial" w:hAnsi="Arial" w:cs="Arial"/>
        </w:rPr>
      </w:pPr>
      <w:r w:rsidRPr="00A377D6">
        <w:rPr>
          <w:rFonts w:ascii="Arial" w:hAnsi="Arial" w:cs="Arial"/>
        </w:rPr>
        <w:t xml:space="preserve"> </w:t>
      </w:r>
    </w:p>
    <w:p w:rsidR="006A42F5" w:rsidRPr="00A377D6" w:rsidRDefault="006A42F5" w:rsidP="006A42F5">
      <w:pPr>
        <w:numPr>
          <w:ilvl w:val="0"/>
          <w:numId w:val="3"/>
        </w:numPr>
        <w:spacing w:line="276" w:lineRule="auto"/>
        <w:ind w:hanging="348"/>
        <w:jc w:val="both"/>
        <w:rPr>
          <w:rFonts w:ascii="Arial" w:hAnsi="Arial" w:cs="Arial"/>
        </w:rPr>
      </w:pPr>
      <w:r w:rsidRPr="00A377D6">
        <w:rPr>
          <w:rFonts w:ascii="Arial" w:hAnsi="Arial" w:cs="Arial"/>
        </w:rPr>
        <w:t>Stížnosti jsou přijímány v písemné nebo ústní podobě, elektronicky i datovou schránkou</w:t>
      </w:r>
    </w:p>
    <w:p w:rsidR="006A42F5" w:rsidRPr="00A377D6" w:rsidRDefault="006A42F5" w:rsidP="006A42F5">
      <w:pPr>
        <w:spacing w:after="21" w:line="276" w:lineRule="auto"/>
        <w:ind w:left="720" w:firstLine="0"/>
        <w:jc w:val="both"/>
        <w:rPr>
          <w:rFonts w:ascii="Arial" w:hAnsi="Arial" w:cs="Arial"/>
        </w:rPr>
      </w:pPr>
      <w:r w:rsidRPr="00A377D6">
        <w:rPr>
          <w:rFonts w:ascii="Arial" w:hAnsi="Arial" w:cs="Arial"/>
        </w:rPr>
        <w:t xml:space="preserve"> </w:t>
      </w:r>
    </w:p>
    <w:p w:rsidR="006A42F5" w:rsidRPr="00A377D6" w:rsidRDefault="006A42F5" w:rsidP="006A42F5">
      <w:pPr>
        <w:numPr>
          <w:ilvl w:val="0"/>
          <w:numId w:val="3"/>
        </w:numPr>
        <w:spacing w:line="276" w:lineRule="auto"/>
        <w:ind w:hanging="348"/>
        <w:jc w:val="both"/>
        <w:rPr>
          <w:rFonts w:ascii="Arial" w:hAnsi="Arial" w:cs="Arial"/>
        </w:rPr>
      </w:pPr>
      <w:r w:rsidRPr="00A377D6">
        <w:rPr>
          <w:rFonts w:ascii="Arial" w:hAnsi="Arial" w:cs="Arial"/>
        </w:rPr>
        <w:t xml:space="preserve">O ústně podané stížnosti musí příjemce ve spolupráci se stěžovatelem sepsat zápis. </w:t>
      </w:r>
    </w:p>
    <w:p w:rsidR="006A42F5" w:rsidRPr="00A377D6" w:rsidRDefault="006A42F5" w:rsidP="006A42F5">
      <w:pPr>
        <w:spacing w:after="63" w:line="276" w:lineRule="auto"/>
        <w:ind w:left="720" w:firstLine="0"/>
        <w:jc w:val="both"/>
        <w:rPr>
          <w:rFonts w:ascii="Arial" w:hAnsi="Arial" w:cs="Arial"/>
        </w:rPr>
      </w:pPr>
      <w:r w:rsidRPr="00A377D6">
        <w:rPr>
          <w:rFonts w:ascii="Arial" w:hAnsi="Arial" w:cs="Arial"/>
        </w:rPr>
        <w:t xml:space="preserve"> </w:t>
      </w:r>
    </w:p>
    <w:p w:rsidR="006A42F5" w:rsidRPr="00A377D6" w:rsidRDefault="006A42F5" w:rsidP="006A42F5">
      <w:pPr>
        <w:numPr>
          <w:ilvl w:val="0"/>
          <w:numId w:val="3"/>
        </w:numPr>
        <w:spacing w:line="276" w:lineRule="auto"/>
        <w:ind w:hanging="348"/>
        <w:jc w:val="both"/>
        <w:rPr>
          <w:rFonts w:ascii="Arial" w:hAnsi="Arial" w:cs="Arial"/>
        </w:rPr>
      </w:pPr>
      <w:r w:rsidRPr="00A377D6">
        <w:rPr>
          <w:rFonts w:ascii="Arial" w:hAnsi="Arial" w:cs="Arial"/>
        </w:rPr>
        <w:t xml:space="preserve">Pokud stěžovatel neuvede místo trvalého pobytu, popřípadě jinou adresu pro doručování, je stížnost kvalifikována jako anonymní. </w:t>
      </w:r>
    </w:p>
    <w:p w:rsidR="006A42F5" w:rsidRPr="00A377D6" w:rsidRDefault="006A42F5" w:rsidP="006A42F5">
      <w:pPr>
        <w:spacing w:after="62" w:line="276" w:lineRule="auto"/>
        <w:ind w:left="720" w:firstLine="0"/>
        <w:jc w:val="both"/>
        <w:rPr>
          <w:rFonts w:ascii="Arial" w:hAnsi="Arial" w:cs="Arial"/>
        </w:rPr>
      </w:pPr>
      <w:r w:rsidRPr="00A377D6">
        <w:rPr>
          <w:rFonts w:ascii="Arial" w:hAnsi="Arial" w:cs="Arial"/>
        </w:rPr>
        <w:t xml:space="preserve"> </w:t>
      </w:r>
    </w:p>
    <w:p w:rsidR="006A42F5" w:rsidRPr="00A377D6" w:rsidRDefault="006A42F5" w:rsidP="006A42F5">
      <w:pPr>
        <w:numPr>
          <w:ilvl w:val="0"/>
          <w:numId w:val="3"/>
        </w:numPr>
        <w:spacing w:line="276" w:lineRule="auto"/>
        <w:ind w:hanging="348"/>
        <w:jc w:val="both"/>
        <w:rPr>
          <w:rFonts w:ascii="Arial" w:hAnsi="Arial" w:cs="Arial"/>
        </w:rPr>
      </w:pPr>
      <w:r w:rsidRPr="00A377D6">
        <w:rPr>
          <w:rFonts w:ascii="Arial" w:hAnsi="Arial" w:cs="Arial"/>
        </w:rPr>
        <w:t xml:space="preserve">Jestliže byla zaslána elektronickou poštou, nikoliv však prostřednictvím zaručeného elektronického podpisu, vyzve příjemce v takovém případě stěžovatele, aby tento údaj do 10 dnů doplnil, neučiní-li tak, nemůže stěžovateli zaslat vyrozumění o vyřízení stížnosti a stížnost je kvalifikována jako anonymní. </w:t>
      </w:r>
    </w:p>
    <w:p w:rsidR="006A42F5" w:rsidRPr="00A377D6" w:rsidRDefault="006A42F5" w:rsidP="006A42F5">
      <w:pPr>
        <w:spacing w:after="61" w:line="276" w:lineRule="auto"/>
        <w:ind w:left="720" w:firstLine="0"/>
        <w:jc w:val="both"/>
        <w:rPr>
          <w:rFonts w:ascii="Arial" w:hAnsi="Arial" w:cs="Arial"/>
        </w:rPr>
      </w:pPr>
      <w:r w:rsidRPr="00A377D6">
        <w:rPr>
          <w:rFonts w:ascii="Arial" w:hAnsi="Arial" w:cs="Arial"/>
        </w:rPr>
        <w:t xml:space="preserve"> </w:t>
      </w:r>
    </w:p>
    <w:p w:rsidR="006A42F5" w:rsidRPr="00A377D6" w:rsidRDefault="006A42F5" w:rsidP="006A42F5">
      <w:pPr>
        <w:numPr>
          <w:ilvl w:val="0"/>
          <w:numId w:val="3"/>
        </w:numPr>
        <w:spacing w:line="276" w:lineRule="auto"/>
        <w:ind w:hanging="348"/>
        <w:jc w:val="both"/>
        <w:rPr>
          <w:rFonts w:ascii="Arial" w:hAnsi="Arial" w:cs="Arial"/>
        </w:rPr>
      </w:pPr>
      <w:r w:rsidRPr="00A377D6">
        <w:rPr>
          <w:rFonts w:ascii="Arial" w:hAnsi="Arial" w:cs="Arial"/>
        </w:rPr>
        <w:t xml:space="preserve">Pokud příjemce ústní stížnost nevyřídí ihned, stěžovatele vyslechne a sepíše o ní písemný zápis (viz výše). </w:t>
      </w:r>
    </w:p>
    <w:p w:rsidR="006A42F5" w:rsidRPr="00A377D6" w:rsidRDefault="006A42F5" w:rsidP="006A42F5">
      <w:pPr>
        <w:spacing w:after="59" w:line="276" w:lineRule="auto"/>
        <w:ind w:left="720" w:firstLine="0"/>
        <w:jc w:val="both"/>
        <w:rPr>
          <w:rFonts w:ascii="Arial" w:hAnsi="Arial" w:cs="Arial"/>
        </w:rPr>
      </w:pPr>
      <w:r w:rsidRPr="00A377D6">
        <w:rPr>
          <w:rFonts w:ascii="Arial" w:hAnsi="Arial" w:cs="Arial"/>
        </w:rPr>
        <w:t xml:space="preserve"> </w:t>
      </w:r>
    </w:p>
    <w:p w:rsidR="006A42F5" w:rsidRPr="00A377D6" w:rsidRDefault="006A42F5" w:rsidP="006A42F5">
      <w:pPr>
        <w:numPr>
          <w:ilvl w:val="0"/>
          <w:numId w:val="3"/>
        </w:numPr>
        <w:spacing w:line="276" w:lineRule="auto"/>
        <w:ind w:hanging="348"/>
        <w:jc w:val="both"/>
        <w:rPr>
          <w:rFonts w:ascii="Arial" w:hAnsi="Arial" w:cs="Arial"/>
        </w:rPr>
      </w:pPr>
      <w:r w:rsidRPr="00A377D6">
        <w:rPr>
          <w:rFonts w:ascii="Arial" w:hAnsi="Arial" w:cs="Arial"/>
        </w:rPr>
        <w:t xml:space="preserve">Z obsahu stížnosti musí být zřejmé, čeho se stěžovatel domáhá a nelze-li toto zjistit, stížnost se bez dalšího odkládá. </w:t>
      </w:r>
    </w:p>
    <w:p w:rsidR="006A42F5" w:rsidRPr="00A377D6" w:rsidRDefault="006A42F5" w:rsidP="006A42F5">
      <w:pPr>
        <w:spacing w:after="57" w:line="276" w:lineRule="auto"/>
        <w:ind w:left="720" w:firstLine="0"/>
        <w:jc w:val="both"/>
        <w:rPr>
          <w:rFonts w:ascii="Arial" w:hAnsi="Arial" w:cs="Arial"/>
        </w:rPr>
      </w:pPr>
      <w:r w:rsidRPr="00A377D6">
        <w:rPr>
          <w:rFonts w:ascii="Arial" w:hAnsi="Arial" w:cs="Arial"/>
        </w:rPr>
        <w:t xml:space="preserve"> </w:t>
      </w:r>
    </w:p>
    <w:p w:rsidR="006A42F5" w:rsidRPr="00A377D6" w:rsidRDefault="006A42F5" w:rsidP="006A42F5">
      <w:pPr>
        <w:numPr>
          <w:ilvl w:val="0"/>
          <w:numId w:val="3"/>
        </w:numPr>
        <w:spacing w:line="276" w:lineRule="auto"/>
        <w:ind w:hanging="348"/>
        <w:jc w:val="both"/>
        <w:rPr>
          <w:rFonts w:ascii="Arial" w:hAnsi="Arial" w:cs="Arial"/>
        </w:rPr>
      </w:pPr>
      <w:r w:rsidRPr="00A377D6">
        <w:rPr>
          <w:rFonts w:ascii="Arial" w:hAnsi="Arial" w:cs="Arial"/>
        </w:rPr>
        <w:t xml:space="preserve">Anonymní stížnost příjemce posoudí s přihlédnutím k obsahu a řeší jako ostatní stížnosti a dle Usnesení vlády č. 298/1988 – se stížnost šetří, pouze pokud je </w:t>
      </w:r>
      <w:proofErr w:type="spellStart"/>
      <w:r w:rsidRPr="00A377D6">
        <w:rPr>
          <w:rFonts w:ascii="Arial" w:hAnsi="Arial" w:cs="Arial"/>
        </w:rPr>
        <w:t>šetřitelná</w:t>
      </w:r>
      <w:proofErr w:type="spellEnd"/>
      <w:r w:rsidRPr="00A377D6">
        <w:rPr>
          <w:rFonts w:ascii="Arial" w:hAnsi="Arial" w:cs="Arial"/>
        </w:rPr>
        <w:t xml:space="preserve">. </w:t>
      </w:r>
    </w:p>
    <w:p w:rsidR="006A42F5" w:rsidRPr="00A377D6" w:rsidRDefault="006A42F5" w:rsidP="006A42F5">
      <w:pPr>
        <w:spacing w:line="276" w:lineRule="auto"/>
        <w:ind w:left="0" w:firstLine="0"/>
        <w:jc w:val="both"/>
        <w:rPr>
          <w:rFonts w:ascii="Arial" w:hAnsi="Arial" w:cs="Arial"/>
        </w:rPr>
      </w:pPr>
    </w:p>
    <w:p w:rsidR="006A42F5" w:rsidRPr="00A377D6" w:rsidRDefault="006A42F5" w:rsidP="006A42F5">
      <w:pPr>
        <w:numPr>
          <w:ilvl w:val="0"/>
          <w:numId w:val="3"/>
        </w:numPr>
        <w:spacing w:line="276" w:lineRule="auto"/>
        <w:ind w:hanging="348"/>
        <w:jc w:val="both"/>
        <w:rPr>
          <w:rFonts w:ascii="Arial" w:hAnsi="Arial" w:cs="Arial"/>
        </w:rPr>
      </w:pPr>
      <w:r w:rsidRPr="00A377D6">
        <w:rPr>
          <w:rFonts w:ascii="Arial" w:hAnsi="Arial" w:cs="Arial"/>
        </w:rPr>
        <w:lastRenderedPageBreak/>
        <w:t xml:space="preserve">Lhůta k vyřízení stížnosti je 30-denní. V této lhůtě musí obdržet stěžovatel odpověď v písemné nebo elektronické podobě. Tuto lhůtu může statutární orgán o dalších 30 dnů v důsledku vážných provozních důvodů prodloužit.  </w:t>
      </w:r>
    </w:p>
    <w:p w:rsidR="006A42F5" w:rsidRPr="00A377D6" w:rsidRDefault="006A42F5" w:rsidP="006A42F5">
      <w:pPr>
        <w:spacing w:after="27" w:line="276" w:lineRule="auto"/>
        <w:ind w:left="0" w:firstLine="0"/>
        <w:rPr>
          <w:rFonts w:ascii="Arial" w:hAnsi="Arial" w:cs="Arial"/>
        </w:rPr>
      </w:pPr>
      <w:r w:rsidRPr="00A377D6">
        <w:rPr>
          <w:rFonts w:ascii="Arial" w:hAnsi="Arial" w:cs="Arial"/>
        </w:rPr>
        <w:t xml:space="preserve"> </w:t>
      </w:r>
    </w:p>
    <w:p w:rsidR="006A42F5" w:rsidRPr="00A377D6" w:rsidRDefault="006A42F5" w:rsidP="006A42F5">
      <w:pPr>
        <w:pStyle w:val="Nadpis1"/>
        <w:spacing w:line="276" w:lineRule="auto"/>
        <w:ind w:left="355"/>
        <w:rPr>
          <w:rFonts w:ascii="Arial" w:hAnsi="Arial" w:cs="Arial"/>
        </w:rPr>
      </w:pPr>
      <w:r w:rsidRPr="00A377D6">
        <w:rPr>
          <w:rFonts w:ascii="Arial" w:hAnsi="Arial" w:cs="Arial"/>
        </w:rPr>
        <w:t>2.</w:t>
      </w:r>
      <w:r w:rsidRPr="00A377D6">
        <w:rPr>
          <w:rFonts w:ascii="Arial" w:eastAsia="Arial" w:hAnsi="Arial" w:cs="Arial"/>
        </w:rPr>
        <w:t xml:space="preserve"> </w:t>
      </w:r>
      <w:r w:rsidRPr="00A377D6">
        <w:rPr>
          <w:rFonts w:ascii="Arial" w:hAnsi="Arial" w:cs="Arial"/>
        </w:rPr>
        <w:t xml:space="preserve">Povinnosti zástupce ředitelky školy </w:t>
      </w:r>
    </w:p>
    <w:p w:rsidR="006A42F5" w:rsidRPr="00A377D6" w:rsidRDefault="006A42F5" w:rsidP="006A42F5">
      <w:pPr>
        <w:spacing w:after="24" w:line="276" w:lineRule="auto"/>
        <w:ind w:left="720" w:firstLine="0"/>
        <w:rPr>
          <w:rFonts w:ascii="Arial" w:hAnsi="Arial" w:cs="Arial"/>
        </w:rPr>
      </w:pPr>
      <w:r w:rsidRPr="00A377D6">
        <w:rPr>
          <w:rFonts w:ascii="Arial" w:hAnsi="Arial" w:cs="Arial"/>
        </w:rPr>
        <w:t xml:space="preserve"> </w:t>
      </w:r>
    </w:p>
    <w:p w:rsidR="006A42F5" w:rsidRPr="00A377D6" w:rsidRDefault="006A42F5" w:rsidP="006A42F5">
      <w:pPr>
        <w:numPr>
          <w:ilvl w:val="0"/>
          <w:numId w:val="4"/>
        </w:numPr>
        <w:spacing w:line="276" w:lineRule="auto"/>
        <w:ind w:hanging="348"/>
        <w:jc w:val="both"/>
        <w:rPr>
          <w:rFonts w:ascii="Arial" w:hAnsi="Arial" w:cs="Arial"/>
        </w:rPr>
      </w:pPr>
      <w:r w:rsidRPr="00A377D6">
        <w:rPr>
          <w:rFonts w:ascii="Arial" w:hAnsi="Arial" w:cs="Arial"/>
        </w:rPr>
        <w:t xml:space="preserve">Eviduje všechny stížnosti došlé škole a zajišťuje jejich správné a včasné vyřízení. </w:t>
      </w:r>
    </w:p>
    <w:p w:rsidR="006A42F5" w:rsidRPr="00A377D6" w:rsidRDefault="006A42F5" w:rsidP="006A42F5">
      <w:pPr>
        <w:spacing w:after="17" w:line="276" w:lineRule="auto"/>
        <w:ind w:left="720" w:firstLine="0"/>
        <w:jc w:val="both"/>
        <w:rPr>
          <w:rFonts w:ascii="Arial" w:hAnsi="Arial" w:cs="Arial"/>
        </w:rPr>
      </w:pPr>
      <w:r w:rsidRPr="00A377D6">
        <w:rPr>
          <w:rFonts w:ascii="Arial" w:hAnsi="Arial" w:cs="Arial"/>
        </w:rPr>
        <w:t xml:space="preserve"> </w:t>
      </w:r>
    </w:p>
    <w:p w:rsidR="006A42F5" w:rsidRPr="00A377D6" w:rsidRDefault="006A42F5" w:rsidP="006A42F5">
      <w:pPr>
        <w:numPr>
          <w:ilvl w:val="0"/>
          <w:numId w:val="4"/>
        </w:numPr>
        <w:spacing w:line="276" w:lineRule="auto"/>
        <w:ind w:hanging="348"/>
        <w:jc w:val="both"/>
        <w:rPr>
          <w:rFonts w:ascii="Arial" w:hAnsi="Arial" w:cs="Arial"/>
        </w:rPr>
      </w:pPr>
      <w:r w:rsidRPr="00A377D6">
        <w:rPr>
          <w:rFonts w:ascii="Arial" w:hAnsi="Arial" w:cs="Arial"/>
        </w:rPr>
        <w:t xml:space="preserve">Vyplňuje evidenční list stížností. (Evidenční list – příloha č. 1 této směrnice.) </w:t>
      </w:r>
    </w:p>
    <w:p w:rsidR="006A42F5" w:rsidRPr="00A377D6" w:rsidRDefault="006A42F5" w:rsidP="006A42F5">
      <w:pPr>
        <w:spacing w:after="59" w:line="276" w:lineRule="auto"/>
        <w:ind w:left="720" w:firstLine="0"/>
        <w:jc w:val="both"/>
        <w:rPr>
          <w:rFonts w:ascii="Arial" w:hAnsi="Arial" w:cs="Arial"/>
        </w:rPr>
      </w:pPr>
      <w:r w:rsidRPr="00A377D6">
        <w:rPr>
          <w:rFonts w:ascii="Arial" w:hAnsi="Arial" w:cs="Arial"/>
        </w:rPr>
        <w:t xml:space="preserve"> </w:t>
      </w:r>
    </w:p>
    <w:p w:rsidR="006A42F5" w:rsidRPr="00A377D6" w:rsidRDefault="006A42F5" w:rsidP="006A42F5">
      <w:pPr>
        <w:numPr>
          <w:ilvl w:val="0"/>
          <w:numId w:val="4"/>
        </w:numPr>
        <w:spacing w:after="0" w:line="276" w:lineRule="auto"/>
        <w:ind w:hanging="348"/>
        <w:jc w:val="both"/>
        <w:rPr>
          <w:rFonts w:ascii="Arial" w:hAnsi="Arial" w:cs="Arial"/>
        </w:rPr>
      </w:pPr>
      <w:r w:rsidRPr="00A377D6">
        <w:rPr>
          <w:rFonts w:ascii="Arial" w:hAnsi="Arial" w:cs="Arial"/>
        </w:rPr>
        <w:t xml:space="preserve">Požádá-li stěžovatel, aby jeho jméno nebylo uváděno, nebo jestliže je to v zájmu správného vyřízení stížnosti, postoupí k vyjádření jen opis stížnosti bez uvedení jména stěžovatele.  </w:t>
      </w:r>
    </w:p>
    <w:p w:rsidR="006A42F5" w:rsidRPr="00A377D6" w:rsidRDefault="006A42F5" w:rsidP="006A42F5">
      <w:pPr>
        <w:spacing w:after="60" w:line="276" w:lineRule="auto"/>
        <w:ind w:left="720" w:firstLine="0"/>
        <w:jc w:val="both"/>
        <w:rPr>
          <w:rFonts w:ascii="Arial" w:hAnsi="Arial" w:cs="Arial"/>
        </w:rPr>
      </w:pPr>
      <w:r w:rsidRPr="00A377D6">
        <w:rPr>
          <w:rFonts w:ascii="Arial" w:hAnsi="Arial" w:cs="Arial"/>
        </w:rPr>
        <w:t xml:space="preserve"> </w:t>
      </w:r>
    </w:p>
    <w:p w:rsidR="006A42F5" w:rsidRPr="00A377D6" w:rsidRDefault="006A42F5" w:rsidP="006A42F5">
      <w:pPr>
        <w:numPr>
          <w:ilvl w:val="0"/>
          <w:numId w:val="4"/>
        </w:numPr>
        <w:spacing w:line="276" w:lineRule="auto"/>
        <w:ind w:hanging="348"/>
        <w:jc w:val="both"/>
        <w:rPr>
          <w:rFonts w:ascii="Arial" w:hAnsi="Arial" w:cs="Arial"/>
        </w:rPr>
      </w:pPr>
      <w:r w:rsidRPr="00A377D6">
        <w:rPr>
          <w:rFonts w:ascii="Arial" w:hAnsi="Arial" w:cs="Arial"/>
        </w:rPr>
        <w:t xml:space="preserve">O výsledku šetření vyrozumí stěžovatele ve lhůtě max. do 60 dnů (viz výše). O přijatých opatřeních informuje stěžovatel, pokud o to písemně požádal. </w:t>
      </w:r>
    </w:p>
    <w:p w:rsidR="006A42F5" w:rsidRPr="00A377D6" w:rsidRDefault="006A42F5" w:rsidP="006A42F5">
      <w:pPr>
        <w:spacing w:after="59" w:line="276" w:lineRule="auto"/>
        <w:ind w:left="720" w:firstLine="0"/>
        <w:jc w:val="both"/>
        <w:rPr>
          <w:rFonts w:ascii="Arial" w:hAnsi="Arial" w:cs="Arial"/>
        </w:rPr>
      </w:pPr>
      <w:r w:rsidRPr="00A377D6">
        <w:rPr>
          <w:rFonts w:ascii="Arial" w:hAnsi="Arial" w:cs="Arial"/>
        </w:rPr>
        <w:t xml:space="preserve"> </w:t>
      </w:r>
    </w:p>
    <w:p w:rsidR="006A42F5" w:rsidRPr="00A377D6" w:rsidRDefault="006A42F5" w:rsidP="006A42F5">
      <w:pPr>
        <w:numPr>
          <w:ilvl w:val="0"/>
          <w:numId w:val="4"/>
        </w:numPr>
        <w:spacing w:line="276" w:lineRule="auto"/>
        <w:ind w:hanging="348"/>
        <w:jc w:val="both"/>
        <w:rPr>
          <w:rFonts w:ascii="Arial" w:hAnsi="Arial" w:cs="Arial"/>
        </w:rPr>
      </w:pPr>
      <w:r w:rsidRPr="00A377D6">
        <w:rPr>
          <w:rFonts w:ascii="Arial" w:hAnsi="Arial" w:cs="Arial"/>
        </w:rPr>
        <w:t xml:space="preserve">Kontroluje plnění opatření k odstranění zjištěných nedostatků. </w:t>
      </w:r>
    </w:p>
    <w:p w:rsidR="006A42F5" w:rsidRPr="00A377D6" w:rsidRDefault="006A42F5" w:rsidP="006A42F5">
      <w:pPr>
        <w:spacing w:after="59" w:line="276" w:lineRule="auto"/>
        <w:ind w:left="720" w:firstLine="0"/>
        <w:jc w:val="both"/>
        <w:rPr>
          <w:rFonts w:ascii="Arial" w:hAnsi="Arial" w:cs="Arial"/>
        </w:rPr>
      </w:pPr>
      <w:r w:rsidRPr="00A377D6">
        <w:rPr>
          <w:rFonts w:ascii="Arial" w:hAnsi="Arial" w:cs="Arial"/>
        </w:rPr>
        <w:t xml:space="preserve"> </w:t>
      </w:r>
    </w:p>
    <w:p w:rsidR="006A42F5" w:rsidRPr="00A377D6" w:rsidRDefault="006A42F5" w:rsidP="006A42F5">
      <w:pPr>
        <w:numPr>
          <w:ilvl w:val="0"/>
          <w:numId w:val="4"/>
        </w:numPr>
        <w:spacing w:line="276" w:lineRule="auto"/>
        <w:ind w:hanging="348"/>
        <w:jc w:val="both"/>
        <w:rPr>
          <w:rFonts w:ascii="Arial" w:hAnsi="Arial" w:cs="Arial"/>
        </w:rPr>
      </w:pPr>
      <w:r w:rsidRPr="00A377D6">
        <w:rPr>
          <w:rFonts w:ascii="Arial" w:hAnsi="Arial" w:cs="Arial"/>
        </w:rPr>
        <w:t xml:space="preserve">V případě postoupení stížnosti podle místní a věcné příslušnosti jiné právnické osobě, vyrozumí o tom stěžovatele písemně. </w:t>
      </w:r>
    </w:p>
    <w:p w:rsidR="006A42F5" w:rsidRPr="00A377D6" w:rsidRDefault="006A42F5" w:rsidP="006A42F5">
      <w:pPr>
        <w:spacing w:after="60" w:line="276" w:lineRule="auto"/>
        <w:ind w:left="720" w:firstLine="0"/>
        <w:jc w:val="both"/>
        <w:rPr>
          <w:rFonts w:ascii="Arial" w:hAnsi="Arial" w:cs="Arial"/>
        </w:rPr>
      </w:pPr>
      <w:r w:rsidRPr="00A377D6">
        <w:rPr>
          <w:rFonts w:ascii="Arial" w:hAnsi="Arial" w:cs="Arial"/>
        </w:rPr>
        <w:t xml:space="preserve"> </w:t>
      </w:r>
    </w:p>
    <w:p w:rsidR="006A42F5" w:rsidRPr="00A377D6" w:rsidRDefault="006A42F5" w:rsidP="006A42F5">
      <w:pPr>
        <w:numPr>
          <w:ilvl w:val="0"/>
          <w:numId w:val="4"/>
        </w:numPr>
        <w:spacing w:line="276" w:lineRule="auto"/>
        <w:ind w:hanging="348"/>
        <w:jc w:val="both"/>
        <w:rPr>
          <w:rFonts w:ascii="Arial" w:hAnsi="Arial" w:cs="Arial"/>
        </w:rPr>
      </w:pPr>
      <w:r w:rsidRPr="00A377D6">
        <w:rPr>
          <w:rFonts w:ascii="Arial" w:hAnsi="Arial" w:cs="Arial"/>
        </w:rPr>
        <w:t xml:space="preserve">Veškeré písemnosti související s vyřizováním stížností zakládá s evidenčním listem stížnosti odděleně od ostatních spisů. </w:t>
      </w:r>
    </w:p>
    <w:p w:rsidR="006A42F5" w:rsidRPr="00A377D6" w:rsidRDefault="006A42F5" w:rsidP="006A42F5">
      <w:pPr>
        <w:spacing w:after="63" w:line="276" w:lineRule="auto"/>
        <w:ind w:left="720" w:firstLine="0"/>
        <w:jc w:val="both"/>
        <w:rPr>
          <w:rFonts w:ascii="Arial" w:hAnsi="Arial" w:cs="Arial"/>
        </w:rPr>
      </w:pPr>
      <w:r w:rsidRPr="00A377D6">
        <w:rPr>
          <w:rFonts w:ascii="Arial" w:hAnsi="Arial" w:cs="Arial"/>
        </w:rPr>
        <w:t xml:space="preserve"> </w:t>
      </w:r>
    </w:p>
    <w:p w:rsidR="006A42F5" w:rsidRPr="00A377D6" w:rsidRDefault="006A42F5" w:rsidP="006A42F5">
      <w:pPr>
        <w:numPr>
          <w:ilvl w:val="0"/>
          <w:numId w:val="4"/>
        </w:numPr>
        <w:spacing w:line="276" w:lineRule="auto"/>
        <w:ind w:hanging="348"/>
        <w:jc w:val="both"/>
        <w:rPr>
          <w:rFonts w:ascii="Arial" w:hAnsi="Arial" w:cs="Arial"/>
        </w:rPr>
      </w:pPr>
      <w:r w:rsidRPr="00A377D6">
        <w:rPr>
          <w:rFonts w:ascii="Arial" w:hAnsi="Arial" w:cs="Arial"/>
        </w:rPr>
        <w:t xml:space="preserve">Jednou ročně vypracuje zprávu o došlých, vyřízených a nevyřízených stížnostech. Tato zpráva je projednána na pedagogické radě. </w:t>
      </w:r>
    </w:p>
    <w:p w:rsidR="006A42F5" w:rsidRPr="00A377D6" w:rsidRDefault="006A42F5" w:rsidP="006A42F5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:rsidR="006A42F5" w:rsidRPr="00A377D6" w:rsidRDefault="006A42F5" w:rsidP="006A42F5">
      <w:pPr>
        <w:numPr>
          <w:ilvl w:val="0"/>
          <w:numId w:val="5"/>
        </w:numPr>
        <w:spacing w:line="276" w:lineRule="auto"/>
        <w:ind w:hanging="348"/>
        <w:jc w:val="both"/>
        <w:rPr>
          <w:rFonts w:ascii="Arial" w:hAnsi="Arial" w:cs="Arial"/>
        </w:rPr>
      </w:pPr>
      <w:r w:rsidRPr="00A377D6">
        <w:rPr>
          <w:rFonts w:ascii="Arial" w:hAnsi="Arial" w:cs="Arial"/>
        </w:rPr>
        <w:t xml:space="preserve">Požádá-li stěžovatel o doklad o podání stížnosti, předá mu příslušný tiskopis –  příloha č. 2 </w:t>
      </w:r>
      <w:proofErr w:type="gramStart"/>
      <w:r w:rsidRPr="00A377D6">
        <w:rPr>
          <w:rFonts w:ascii="Arial" w:hAnsi="Arial" w:cs="Arial"/>
        </w:rPr>
        <w:t>této</w:t>
      </w:r>
      <w:proofErr w:type="gramEnd"/>
      <w:r w:rsidRPr="00A377D6">
        <w:rPr>
          <w:rFonts w:ascii="Arial" w:hAnsi="Arial" w:cs="Arial"/>
        </w:rPr>
        <w:t xml:space="preserve"> směrnice. </w:t>
      </w:r>
    </w:p>
    <w:p w:rsidR="006A42F5" w:rsidRPr="00A377D6" w:rsidRDefault="006A42F5" w:rsidP="006A42F5">
      <w:pPr>
        <w:spacing w:after="60" w:line="276" w:lineRule="auto"/>
        <w:ind w:left="720" w:firstLine="0"/>
        <w:jc w:val="both"/>
        <w:rPr>
          <w:rFonts w:ascii="Arial" w:hAnsi="Arial" w:cs="Arial"/>
        </w:rPr>
      </w:pPr>
    </w:p>
    <w:p w:rsidR="006A42F5" w:rsidRPr="00A377D6" w:rsidRDefault="006A42F5" w:rsidP="006A42F5">
      <w:pPr>
        <w:spacing w:after="0" w:line="276" w:lineRule="auto"/>
        <w:ind w:left="0" w:firstLine="0"/>
        <w:rPr>
          <w:rFonts w:ascii="Arial" w:hAnsi="Arial" w:cs="Arial"/>
        </w:rPr>
      </w:pPr>
      <w:r w:rsidRPr="00A377D6">
        <w:rPr>
          <w:rFonts w:ascii="Arial" w:hAnsi="Arial" w:cs="Arial"/>
        </w:rPr>
        <w:t xml:space="preserve"> </w:t>
      </w:r>
    </w:p>
    <w:p w:rsidR="006A42F5" w:rsidRPr="00A377D6" w:rsidRDefault="006A42F5" w:rsidP="006A42F5">
      <w:pPr>
        <w:pStyle w:val="Nadpis1"/>
        <w:spacing w:line="276" w:lineRule="auto"/>
        <w:ind w:left="355"/>
        <w:rPr>
          <w:rFonts w:ascii="Arial" w:hAnsi="Arial" w:cs="Arial"/>
        </w:rPr>
      </w:pPr>
      <w:r w:rsidRPr="00A377D6">
        <w:rPr>
          <w:rFonts w:ascii="Arial" w:hAnsi="Arial" w:cs="Arial"/>
        </w:rPr>
        <w:t xml:space="preserve">3. </w:t>
      </w:r>
      <w:r w:rsidRPr="00A377D6">
        <w:rPr>
          <w:rFonts w:ascii="Arial" w:eastAsia="Arial" w:hAnsi="Arial" w:cs="Arial"/>
        </w:rPr>
        <w:t xml:space="preserve"> </w:t>
      </w:r>
      <w:r w:rsidRPr="00A377D6">
        <w:rPr>
          <w:rFonts w:ascii="Arial" w:hAnsi="Arial" w:cs="Arial"/>
        </w:rPr>
        <w:t xml:space="preserve">Postup při vyřizování stížností </w:t>
      </w:r>
    </w:p>
    <w:p w:rsidR="006A42F5" w:rsidRPr="00A377D6" w:rsidRDefault="006A42F5" w:rsidP="006A42F5">
      <w:pPr>
        <w:spacing w:after="22" w:line="276" w:lineRule="auto"/>
        <w:ind w:left="720" w:firstLine="0"/>
        <w:rPr>
          <w:rFonts w:ascii="Arial" w:hAnsi="Arial" w:cs="Arial"/>
        </w:rPr>
      </w:pPr>
      <w:r w:rsidRPr="00A377D6">
        <w:rPr>
          <w:rFonts w:ascii="Arial" w:hAnsi="Arial" w:cs="Arial"/>
        </w:rPr>
        <w:t xml:space="preserve"> </w:t>
      </w:r>
    </w:p>
    <w:p w:rsidR="006A42F5" w:rsidRPr="00A377D6" w:rsidRDefault="006A42F5" w:rsidP="006A42F5">
      <w:pPr>
        <w:numPr>
          <w:ilvl w:val="0"/>
          <w:numId w:val="6"/>
        </w:numPr>
        <w:spacing w:line="276" w:lineRule="auto"/>
        <w:ind w:hanging="348"/>
        <w:jc w:val="both"/>
        <w:rPr>
          <w:rFonts w:ascii="Arial" w:hAnsi="Arial" w:cs="Arial"/>
        </w:rPr>
      </w:pPr>
      <w:r w:rsidRPr="00A377D6">
        <w:rPr>
          <w:rFonts w:ascii="Arial" w:hAnsi="Arial" w:cs="Arial"/>
        </w:rPr>
        <w:t xml:space="preserve">Všechny body stížnosti musí být objektivně prošetřeny a zjištění musí být dokladováno. </w:t>
      </w:r>
    </w:p>
    <w:p w:rsidR="006A42F5" w:rsidRPr="00A377D6" w:rsidRDefault="006A42F5" w:rsidP="006A42F5">
      <w:pPr>
        <w:spacing w:after="22" w:line="276" w:lineRule="auto"/>
        <w:ind w:left="720" w:firstLine="0"/>
        <w:jc w:val="both"/>
        <w:rPr>
          <w:rFonts w:ascii="Arial" w:hAnsi="Arial" w:cs="Arial"/>
        </w:rPr>
      </w:pPr>
      <w:r w:rsidRPr="00A377D6">
        <w:rPr>
          <w:rFonts w:ascii="Arial" w:hAnsi="Arial" w:cs="Arial"/>
        </w:rPr>
        <w:t xml:space="preserve"> </w:t>
      </w:r>
    </w:p>
    <w:p w:rsidR="006A42F5" w:rsidRPr="00A377D6" w:rsidRDefault="006A42F5" w:rsidP="006A42F5">
      <w:pPr>
        <w:numPr>
          <w:ilvl w:val="0"/>
          <w:numId w:val="6"/>
        </w:numPr>
        <w:spacing w:line="276" w:lineRule="auto"/>
        <w:ind w:hanging="348"/>
        <w:jc w:val="both"/>
        <w:rPr>
          <w:rFonts w:ascii="Arial" w:hAnsi="Arial" w:cs="Arial"/>
        </w:rPr>
      </w:pPr>
      <w:r w:rsidRPr="00A377D6">
        <w:rPr>
          <w:rFonts w:ascii="Arial" w:hAnsi="Arial" w:cs="Arial"/>
        </w:rPr>
        <w:t xml:space="preserve">Ve vyřízení stížnosti se uvede, zda byla stížnost jako celek resp. její jednotlivé části důvodná, částečně důvodná nebo nedůvodná.  </w:t>
      </w:r>
    </w:p>
    <w:p w:rsidR="006A42F5" w:rsidRPr="00A377D6" w:rsidRDefault="006A42F5" w:rsidP="006A42F5">
      <w:pPr>
        <w:spacing w:after="59" w:line="276" w:lineRule="auto"/>
        <w:ind w:left="720" w:firstLine="0"/>
        <w:jc w:val="both"/>
        <w:rPr>
          <w:rFonts w:ascii="Arial" w:hAnsi="Arial" w:cs="Arial"/>
        </w:rPr>
      </w:pPr>
      <w:r w:rsidRPr="00A377D6">
        <w:rPr>
          <w:rFonts w:ascii="Arial" w:hAnsi="Arial" w:cs="Arial"/>
        </w:rPr>
        <w:t xml:space="preserve"> </w:t>
      </w:r>
    </w:p>
    <w:p w:rsidR="006A42F5" w:rsidRPr="00A377D6" w:rsidRDefault="006A42F5" w:rsidP="006A42F5">
      <w:pPr>
        <w:numPr>
          <w:ilvl w:val="0"/>
          <w:numId w:val="6"/>
        </w:numPr>
        <w:spacing w:line="276" w:lineRule="auto"/>
        <w:ind w:hanging="348"/>
        <w:jc w:val="both"/>
        <w:rPr>
          <w:rFonts w:ascii="Arial" w:hAnsi="Arial" w:cs="Arial"/>
        </w:rPr>
      </w:pPr>
      <w:r w:rsidRPr="00A377D6">
        <w:rPr>
          <w:rFonts w:ascii="Arial" w:hAnsi="Arial" w:cs="Arial"/>
        </w:rPr>
        <w:t xml:space="preserve">V odůvodnění vyřízení se uvede, o jaké skutečnosti příp. právní předpis či vnitřní předpis školy se opírá. </w:t>
      </w:r>
    </w:p>
    <w:p w:rsidR="006A42F5" w:rsidRPr="00A377D6" w:rsidRDefault="006A42F5" w:rsidP="006A42F5">
      <w:pPr>
        <w:spacing w:after="60" w:line="276" w:lineRule="auto"/>
        <w:ind w:left="720" w:firstLine="0"/>
        <w:jc w:val="both"/>
        <w:rPr>
          <w:rFonts w:ascii="Arial" w:hAnsi="Arial" w:cs="Arial"/>
        </w:rPr>
      </w:pPr>
      <w:r w:rsidRPr="00A377D6">
        <w:rPr>
          <w:rFonts w:ascii="Arial" w:hAnsi="Arial" w:cs="Arial"/>
        </w:rPr>
        <w:t xml:space="preserve"> </w:t>
      </w:r>
    </w:p>
    <w:p w:rsidR="006A42F5" w:rsidRPr="00A377D6" w:rsidRDefault="006A42F5" w:rsidP="006A42F5">
      <w:pPr>
        <w:numPr>
          <w:ilvl w:val="0"/>
          <w:numId w:val="6"/>
        </w:numPr>
        <w:spacing w:line="276" w:lineRule="auto"/>
        <w:ind w:hanging="348"/>
        <w:jc w:val="both"/>
        <w:rPr>
          <w:rFonts w:ascii="Arial" w:hAnsi="Arial" w:cs="Arial"/>
        </w:rPr>
      </w:pPr>
      <w:r w:rsidRPr="00A377D6">
        <w:rPr>
          <w:rFonts w:ascii="Arial" w:hAnsi="Arial" w:cs="Arial"/>
        </w:rPr>
        <w:t xml:space="preserve">U důvodných nebo částečně důvodných stížností je nutno přijmout opatření k odstranění zjištěných nedostatků.  </w:t>
      </w:r>
    </w:p>
    <w:p w:rsidR="006A42F5" w:rsidRPr="00C04C95" w:rsidRDefault="006A42F5" w:rsidP="00C04C95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C04C95">
        <w:rPr>
          <w:rFonts w:ascii="Arial" w:hAnsi="Arial" w:cs="Arial"/>
        </w:rPr>
        <w:t>Opatření přijímá zástupkyně ředitelky školy na základě dohody s ředitelkou školy</w:t>
      </w:r>
    </w:p>
    <w:p w:rsidR="006A42F5" w:rsidRPr="00A377D6" w:rsidRDefault="006A42F5" w:rsidP="006A42F5">
      <w:pPr>
        <w:spacing w:after="60" w:line="276" w:lineRule="auto"/>
        <w:ind w:left="720" w:firstLine="0"/>
        <w:jc w:val="both"/>
        <w:rPr>
          <w:rFonts w:ascii="Arial" w:hAnsi="Arial" w:cs="Arial"/>
        </w:rPr>
      </w:pPr>
    </w:p>
    <w:p w:rsidR="006A42F5" w:rsidRPr="00A377D6" w:rsidRDefault="006A42F5" w:rsidP="006A42F5">
      <w:pPr>
        <w:numPr>
          <w:ilvl w:val="0"/>
          <w:numId w:val="6"/>
        </w:numPr>
        <w:spacing w:line="276" w:lineRule="auto"/>
        <w:ind w:hanging="348"/>
        <w:jc w:val="both"/>
        <w:rPr>
          <w:rFonts w:ascii="Arial" w:hAnsi="Arial" w:cs="Arial"/>
        </w:rPr>
      </w:pPr>
      <w:r w:rsidRPr="00A377D6">
        <w:rPr>
          <w:rFonts w:ascii="Arial" w:hAnsi="Arial" w:cs="Arial"/>
        </w:rPr>
        <w:t xml:space="preserve">Stížnost se pro potřeby evidence považuje za vyřízenou dnem, kdy je vyřízení stížnosti předáno k doručení. </w:t>
      </w:r>
    </w:p>
    <w:p w:rsidR="006A42F5" w:rsidRPr="00A377D6" w:rsidRDefault="006A42F5" w:rsidP="006A42F5">
      <w:pPr>
        <w:spacing w:after="60" w:line="276" w:lineRule="auto"/>
        <w:ind w:left="720" w:firstLine="0"/>
        <w:jc w:val="both"/>
        <w:rPr>
          <w:rFonts w:ascii="Arial" w:hAnsi="Arial" w:cs="Arial"/>
        </w:rPr>
      </w:pPr>
      <w:r w:rsidRPr="00A377D6">
        <w:rPr>
          <w:rFonts w:ascii="Arial" w:hAnsi="Arial" w:cs="Arial"/>
        </w:rPr>
        <w:t xml:space="preserve"> </w:t>
      </w:r>
    </w:p>
    <w:p w:rsidR="006A42F5" w:rsidRPr="00A377D6" w:rsidRDefault="006A42F5" w:rsidP="006A42F5">
      <w:pPr>
        <w:numPr>
          <w:ilvl w:val="0"/>
          <w:numId w:val="6"/>
        </w:numPr>
        <w:spacing w:line="276" w:lineRule="auto"/>
        <w:ind w:hanging="348"/>
        <w:jc w:val="both"/>
        <w:rPr>
          <w:rFonts w:ascii="Arial" w:hAnsi="Arial" w:cs="Arial"/>
        </w:rPr>
      </w:pPr>
      <w:r w:rsidRPr="00A377D6">
        <w:rPr>
          <w:rFonts w:ascii="Arial" w:hAnsi="Arial" w:cs="Arial"/>
        </w:rPr>
        <w:t xml:space="preserve">Má-li stěžovatel za to, že stížnost, kterou podal, nebyla řádně vyřízena, může požádat nadřízeného zaměstnance – ředitelku školy, aby přešetřil způsob vyřízení stížnosti. </w:t>
      </w:r>
    </w:p>
    <w:p w:rsidR="006A42F5" w:rsidRPr="00A377D6" w:rsidRDefault="006A42F5" w:rsidP="006A42F5">
      <w:pPr>
        <w:spacing w:after="54" w:line="276" w:lineRule="auto"/>
        <w:ind w:left="720" w:firstLine="0"/>
        <w:jc w:val="both"/>
        <w:rPr>
          <w:rFonts w:ascii="Arial" w:hAnsi="Arial" w:cs="Arial"/>
        </w:rPr>
      </w:pPr>
      <w:r w:rsidRPr="00A377D6">
        <w:rPr>
          <w:rFonts w:ascii="Arial" w:hAnsi="Arial" w:cs="Arial"/>
        </w:rPr>
        <w:t xml:space="preserve"> </w:t>
      </w:r>
    </w:p>
    <w:p w:rsidR="006A42F5" w:rsidRPr="00A377D6" w:rsidRDefault="006A42F5" w:rsidP="006A42F5">
      <w:pPr>
        <w:numPr>
          <w:ilvl w:val="0"/>
          <w:numId w:val="6"/>
        </w:numPr>
        <w:spacing w:line="276" w:lineRule="auto"/>
        <w:ind w:hanging="348"/>
        <w:jc w:val="both"/>
        <w:rPr>
          <w:rFonts w:ascii="Arial" w:hAnsi="Arial" w:cs="Arial"/>
        </w:rPr>
      </w:pPr>
      <w:r w:rsidRPr="00A377D6">
        <w:rPr>
          <w:rFonts w:ascii="Arial" w:hAnsi="Arial" w:cs="Arial"/>
        </w:rPr>
        <w:t xml:space="preserve">Postup v tomto případě je analogický podle této organizační směrnice.  </w:t>
      </w:r>
    </w:p>
    <w:p w:rsidR="006A42F5" w:rsidRPr="00A377D6" w:rsidRDefault="006A42F5" w:rsidP="006A42F5">
      <w:pPr>
        <w:spacing w:after="28" w:line="276" w:lineRule="auto"/>
        <w:ind w:left="720" w:firstLine="0"/>
        <w:rPr>
          <w:rFonts w:ascii="Arial" w:hAnsi="Arial" w:cs="Arial"/>
        </w:rPr>
      </w:pPr>
      <w:r w:rsidRPr="00A377D6">
        <w:rPr>
          <w:rFonts w:ascii="Arial" w:hAnsi="Arial" w:cs="Arial"/>
        </w:rPr>
        <w:t xml:space="preserve"> </w:t>
      </w:r>
    </w:p>
    <w:p w:rsidR="006A42F5" w:rsidRPr="00A377D6" w:rsidRDefault="006A42F5" w:rsidP="00C04C95">
      <w:pPr>
        <w:spacing w:after="0" w:line="276" w:lineRule="auto"/>
        <w:ind w:left="355"/>
        <w:rPr>
          <w:rFonts w:ascii="Arial" w:hAnsi="Arial" w:cs="Arial"/>
        </w:rPr>
      </w:pPr>
      <w:r w:rsidRPr="00A377D6">
        <w:rPr>
          <w:rFonts w:ascii="Arial" w:hAnsi="Arial" w:cs="Arial"/>
          <w:b/>
        </w:rPr>
        <w:t>4.</w:t>
      </w:r>
      <w:r w:rsidRPr="00A377D6">
        <w:rPr>
          <w:rFonts w:ascii="Arial" w:eastAsia="Arial" w:hAnsi="Arial" w:cs="Arial"/>
          <w:b/>
        </w:rPr>
        <w:t xml:space="preserve"> </w:t>
      </w:r>
      <w:r w:rsidRPr="00A377D6">
        <w:rPr>
          <w:rFonts w:ascii="Arial" w:hAnsi="Arial" w:cs="Arial"/>
          <w:b/>
        </w:rPr>
        <w:t xml:space="preserve">Stížnosti proti rozhodnutím ředitelky školy podle zákona č. 500/2004 Sb., správní řád. </w:t>
      </w:r>
    </w:p>
    <w:p w:rsidR="006A42F5" w:rsidRPr="00A377D6" w:rsidRDefault="007813E0" w:rsidP="006A42F5">
      <w:pPr>
        <w:numPr>
          <w:ilvl w:val="0"/>
          <w:numId w:val="7"/>
        </w:numPr>
        <w:spacing w:line="276" w:lineRule="auto"/>
        <w:ind w:hanging="360"/>
        <w:rPr>
          <w:rFonts w:ascii="Arial" w:hAnsi="Arial" w:cs="Arial"/>
        </w:rPr>
      </w:pPr>
      <w:proofErr w:type="gramStart"/>
      <w:r w:rsidRPr="00A377D6">
        <w:rPr>
          <w:rFonts w:ascii="Arial" w:hAnsi="Arial" w:cs="Arial"/>
        </w:rPr>
        <w:t xml:space="preserve">se  </w:t>
      </w:r>
      <w:r w:rsidR="006A42F5" w:rsidRPr="00A377D6">
        <w:rPr>
          <w:rFonts w:ascii="Arial" w:hAnsi="Arial" w:cs="Arial"/>
        </w:rPr>
        <w:t>podávají</w:t>
      </w:r>
      <w:proofErr w:type="gramEnd"/>
      <w:r w:rsidR="006A42F5" w:rsidRPr="00A377D6">
        <w:rPr>
          <w:rFonts w:ascii="Arial" w:hAnsi="Arial" w:cs="Arial"/>
        </w:rPr>
        <w:t xml:space="preserve"> ředitelce školy, </w:t>
      </w:r>
    </w:p>
    <w:p w:rsidR="006A42F5" w:rsidRPr="00A377D6" w:rsidRDefault="006A42F5" w:rsidP="006A42F5">
      <w:pPr>
        <w:numPr>
          <w:ilvl w:val="0"/>
          <w:numId w:val="7"/>
        </w:numPr>
        <w:spacing w:line="276" w:lineRule="auto"/>
        <w:ind w:hanging="360"/>
        <w:rPr>
          <w:rFonts w:ascii="Arial" w:hAnsi="Arial" w:cs="Arial"/>
        </w:rPr>
      </w:pPr>
      <w:r w:rsidRPr="00A377D6">
        <w:rPr>
          <w:rFonts w:ascii="Arial" w:hAnsi="Arial" w:cs="Arial"/>
        </w:rPr>
        <w:t xml:space="preserve">odvolacím orgánem je krajský úřad Plzeňského kraje  </w:t>
      </w:r>
    </w:p>
    <w:p w:rsidR="006A42F5" w:rsidRPr="00A377D6" w:rsidRDefault="006A42F5" w:rsidP="006A42F5">
      <w:pPr>
        <w:spacing w:after="35" w:line="276" w:lineRule="auto"/>
        <w:ind w:left="720" w:firstLine="0"/>
        <w:rPr>
          <w:rFonts w:ascii="Arial" w:hAnsi="Arial" w:cs="Arial"/>
        </w:rPr>
      </w:pPr>
      <w:r w:rsidRPr="00A377D6">
        <w:rPr>
          <w:rFonts w:ascii="Arial" w:hAnsi="Arial" w:cs="Arial"/>
        </w:rPr>
        <w:t xml:space="preserve"> </w:t>
      </w:r>
    </w:p>
    <w:p w:rsidR="006A42F5" w:rsidRPr="00A377D6" w:rsidRDefault="006A42F5" w:rsidP="006A42F5">
      <w:pPr>
        <w:numPr>
          <w:ilvl w:val="1"/>
          <w:numId w:val="7"/>
        </w:numPr>
        <w:spacing w:line="276" w:lineRule="auto"/>
        <w:ind w:hanging="324"/>
        <w:rPr>
          <w:rFonts w:ascii="Arial" w:hAnsi="Arial" w:cs="Arial"/>
        </w:rPr>
      </w:pPr>
      <w:r w:rsidRPr="00A377D6">
        <w:rPr>
          <w:rFonts w:ascii="Arial" w:hAnsi="Arial" w:cs="Arial"/>
        </w:rPr>
        <w:t xml:space="preserve">§ 175 zákona č. 500/2004 Sb., správní řád </w:t>
      </w:r>
    </w:p>
    <w:p w:rsidR="006A42F5" w:rsidRPr="00A377D6" w:rsidRDefault="006A42F5" w:rsidP="006A42F5">
      <w:pPr>
        <w:numPr>
          <w:ilvl w:val="1"/>
          <w:numId w:val="7"/>
        </w:numPr>
        <w:spacing w:line="276" w:lineRule="auto"/>
        <w:ind w:hanging="324"/>
        <w:rPr>
          <w:rFonts w:ascii="Arial" w:hAnsi="Arial" w:cs="Arial"/>
        </w:rPr>
      </w:pPr>
      <w:r w:rsidRPr="00A377D6">
        <w:rPr>
          <w:rFonts w:ascii="Arial" w:hAnsi="Arial" w:cs="Arial"/>
        </w:rPr>
        <w:t xml:space="preserve">§ 165 odst. 2 zákona č. 561/2004 Sb., školský zákon </w:t>
      </w:r>
    </w:p>
    <w:p w:rsidR="006A42F5" w:rsidRPr="00A377D6" w:rsidRDefault="006A42F5" w:rsidP="006A42F5">
      <w:pPr>
        <w:spacing w:after="31" w:line="276" w:lineRule="auto"/>
        <w:ind w:left="720" w:firstLine="0"/>
        <w:rPr>
          <w:rFonts w:ascii="Arial" w:hAnsi="Arial" w:cs="Arial"/>
        </w:rPr>
      </w:pPr>
      <w:r w:rsidRPr="00A377D6">
        <w:rPr>
          <w:rFonts w:ascii="Arial" w:hAnsi="Arial" w:cs="Arial"/>
        </w:rPr>
        <w:t xml:space="preserve"> </w:t>
      </w:r>
    </w:p>
    <w:p w:rsidR="006A42F5" w:rsidRPr="00A377D6" w:rsidRDefault="006A42F5" w:rsidP="006A42F5">
      <w:pPr>
        <w:pStyle w:val="Nadpis1"/>
        <w:spacing w:line="276" w:lineRule="auto"/>
        <w:ind w:left="355"/>
        <w:rPr>
          <w:rFonts w:ascii="Arial" w:hAnsi="Arial" w:cs="Arial"/>
          <w:i/>
        </w:rPr>
      </w:pPr>
      <w:r w:rsidRPr="00A377D6">
        <w:rPr>
          <w:rFonts w:ascii="Arial" w:hAnsi="Arial" w:cs="Arial"/>
          <w:i/>
        </w:rPr>
        <w:t>5.</w:t>
      </w:r>
      <w:r w:rsidRPr="00A377D6">
        <w:rPr>
          <w:rFonts w:ascii="Arial" w:eastAsia="Arial" w:hAnsi="Arial" w:cs="Arial"/>
          <w:i/>
        </w:rPr>
        <w:t xml:space="preserve"> </w:t>
      </w:r>
      <w:r w:rsidRPr="00A377D6">
        <w:rPr>
          <w:rFonts w:ascii="Arial" w:hAnsi="Arial" w:cs="Arial"/>
          <w:i/>
        </w:rPr>
        <w:t xml:space="preserve">Stížnosti proti podmínkám, průběhu a výsledkům vzdělávání </w:t>
      </w:r>
    </w:p>
    <w:p w:rsidR="006A42F5" w:rsidRPr="00A377D6" w:rsidRDefault="006A42F5" w:rsidP="006A42F5">
      <w:pPr>
        <w:spacing w:after="20" w:line="276" w:lineRule="auto"/>
        <w:ind w:left="720" w:firstLine="0"/>
        <w:rPr>
          <w:rFonts w:ascii="Arial" w:hAnsi="Arial" w:cs="Arial"/>
        </w:rPr>
      </w:pPr>
      <w:r w:rsidRPr="00A377D6">
        <w:rPr>
          <w:rFonts w:ascii="Arial" w:hAnsi="Arial" w:cs="Arial"/>
        </w:rPr>
        <w:t xml:space="preserve"> </w:t>
      </w:r>
    </w:p>
    <w:p w:rsidR="006A42F5" w:rsidRPr="00A377D6" w:rsidRDefault="00C04C95" w:rsidP="006A42F5">
      <w:pPr>
        <w:numPr>
          <w:ilvl w:val="0"/>
          <w:numId w:val="8"/>
        </w:numPr>
        <w:spacing w:line="276" w:lineRule="auto"/>
        <w:ind w:hanging="36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A42F5" w:rsidRPr="00A377D6">
        <w:rPr>
          <w:rFonts w:ascii="Arial" w:hAnsi="Arial" w:cs="Arial"/>
        </w:rPr>
        <w:t xml:space="preserve">odává se učitelům jednotlivých předmětů, třídním učitelům, výchovnému poradci, ředitelce školy, zřizovateli, České školní inspekci. </w:t>
      </w:r>
    </w:p>
    <w:p w:rsidR="006A42F5" w:rsidRPr="00A377D6" w:rsidRDefault="006A42F5" w:rsidP="006A42F5">
      <w:pPr>
        <w:spacing w:after="23" w:line="276" w:lineRule="auto"/>
        <w:ind w:left="1080" w:firstLine="0"/>
        <w:rPr>
          <w:rFonts w:ascii="Arial" w:hAnsi="Arial" w:cs="Arial"/>
        </w:rPr>
      </w:pPr>
      <w:r w:rsidRPr="00A377D6">
        <w:rPr>
          <w:rFonts w:ascii="Arial" w:hAnsi="Arial" w:cs="Arial"/>
        </w:rPr>
        <w:t xml:space="preserve"> </w:t>
      </w:r>
    </w:p>
    <w:p w:rsidR="006A42F5" w:rsidRPr="00A377D6" w:rsidRDefault="006A42F5" w:rsidP="006A42F5">
      <w:pPr>
        <w:numPr>
          <w:ilvl w:val="0"/>
          <w:numId w:val="8"/>
        </w:numPr>
        <w:spacing w:line="276" w:lineRule="auto"/>
        <w:ind w:hanging="360"/>
        <w:rPr>
          <w:rFonts w:ascii="Arial" w:hAnsi="Arial" w:cs="Arial"/>
        </w:rPr>
      </w:pPr>
      <w:r w:rsidRPr="00A377D6">
        <w:rPr>
          <w:rFonts w:ascii="Arial" w:hAnsi="Arial" w:cs="Arial"/>
        </w:rPr>
        <w:t xml:space="preserve">Česká školní inspekce předá výsledky šetření zřizovateli a zřizovatel informuje Českou školní inspekci o přijatých opatřeních. </w:t>
      </w:r>
    </w:p>
    <w:p w:rsidR="006A42F5" w:rsidRPr="00A377D6" w:rsidRDefault="006A42F5" w:rsidP="006A42F5">
      <w:pPr>
        <w:spacing w:after="30" w:line="276" w:lineRule="auto"/>
        <w:ind w:left="720" w:firstLine="0"/>
        <w:rPr>
          <w:rFonts w:ascii="Arial" w:hAnsi="Arial" w:cs="Arial"/>
        </w:rPr>
      </w:pPr>
      <w:r w:rsidRPr="00A377D6">
        <w:rPr>
          <w:rFonts w:ascii="Arial" w:hAnsi="Arial" w:cs="Arial"/>
        </w:rPr>
        <w:t xml:space="preserve"> </w:t>
      </w:r>
    </w:p>
    <w:p w:rsidR="006A42F5" w:rsidRPr="00A377D6" w:rsidRDefault="006A42F5" w:rsidP="006A42F5">
      <w:pPr>
        <w:pStyle w:val="Nadpis1"/>
        <w:spacing w:line="276" w:lineRule="auto"/>
        <w:ind w:left="355"/>
        <w:rPr>
          <w:rFonts w:ascii="Arial" w:hAnsi="Arial" w:cs="Arial"/>
        </w:rPr>
      </w:pPr>
      <w:r w:rsidRPr="00A377D6">
        <w:rPr>
          <w:rFonts w:ascii="Arial" w:hAnsi="Arial" w:cs="Arial"/>
        </w:rPr>
        <w:t>6.</w:t>
      </w:r>
      <w:r w:rsidRPr="00A377D6">
        <w:rPr>
          <w:rFonts w:ascii="Arial" w:eastAsia="Arial" w:hAnsi="Arial" w:cs="Arial"/>
        </w:rPr>
        <w:t xml:space="preserve"> </w:t>
      </w:r>
      <w:r w:rsidRPr="00A377D6">
        <w:rPr>
          <w:rFonts w:ascii="Arial" w:hAnsi="Arial" w:cs="Arial"/>
        </w:rPr>
        <w:t xml:space="preserve">Stížnosti v oblasti pracovněprávních vztahů </w:t>
      </w:r>
    </w:p>
    <w:p w:rsidR="006A42F5" w:rsidRPr="00A377D6" w:rsidRDefault="006A42F5" w:rsidP="006A42F5">
      <w:pPr>
        <w:spacing w:after="17" w:line="276" w:lineRule="auto"/>
        <w:ind w:left="720" w:firstLine="0"/>
        <w:rPr>
          <w:rFonts w:ascii="Arial" w:hAnsi="Arial" w:cs="Arial"/>
        </w:rPr>
      </w:pPr>
      <w:r w:rsidRPr="00A377D6">
        <w:rPr>
          <w:rFonts w:ascii="Arial" w:hAnsi="Arial" w:cs="Arial"/>
          <w:b/>
        </w:rPr>
        <w:t xml:space="preserve"> </w:t>
      </w:r>
    </w:p>
    <w:p w:rsidR="006A42F5" w:rsidRPr="00A377D6" w:rsidRDefault="006A42F5" w:rsidP="006A42F5">
      <w:pPr>
        <w:numPr>
          <w:ilvl w:val="0"/>
          <w:numId w:val="9"/>
        </w:numPr>
        <w:spacing w:line="276" w:lineRule="auto"/>
        <w:ind w:hanging="360"/>
        <w:jc w:val="both"/>
        <w:rPr>
          <w:rFonts w:ascii="Arial" w:hAnsi="Arial" w:cs="Arial"/>
        </w:rPr>
      </w:pPr>
      <w:r w:rsidRPr="00A377D6">
        <w:rPr>
          <w:rFonts w:ascii="Arial" w:hAnsi="Arial" w:cs="Arial"/>
        </w:rPr>
        <w:t xml:space="preserve">stížnost projednává ředitelka školy se zaměstnancem, </w:t>
      </w:r>
    </w:p>
    <w:p w:rsidR="006A42F5" w:rsidRPr="00A377D6" w:rsidRDefault="006A42F5" w:rsidP="006A42F5">
      <w:pPr>
        <w:numPr>
          <w:ilvl w:val="0"/>
          <w:numId w:val="9"/>
        </w:numPr>
        <w:spacing w:line="276" w:lineRule="auto"/>
        <w:ind w:hanging="360"/>
        <w:jc w:val="both"/>
        <w:rPr>
          <w:rFonts w:ascii="Arial" w:hAnsi="Arial" w:cs="Arial"/>
        </w:rPr>
      </w:pPr>
      <w:r w:rsidRPr="00A377D6">
        <w:rPr>
          <w:rFonts w:ascii="Arial" w:hAnsi="Arial" w:cs="Arial"/>
        </w:rPr>
        <w:t xml:space="preserve">zaměstnanec se může domáhat svých práv u soudu. </w:t>
      </w:r>
    </w:p>
    <w:p w:rsidR="006A42F5" w:rsidRPr="00A377D6" w:rsidRDefault="00C04C95" w:rsidP="006A42F5">
      <w:pPr>
        <w:spacing w:line="276" w:lineRule="auto"/>
        <w:ind w:left="730"/>
        <w:jc w:val="both"/>
        <w:rPr>
          <w:rFonts w:ascii="Arial" w:hAnsi="Arial" w:cs="Arial"/>
        </w:rPr>
      </w:pPr>
      <w:r>
        <w:rPr>
          <w:rFonts w:ascii="Arial" w:hAnsi="Arial" w:cs="Arial"/>
        </w:rPr>
        <w:t>(§ 17, zákona č. 262/2006</w:t>
      </w:r>
      <w:r w:rsidR="006A42F5" w:rsidRPr="00A377D6">
        <w:rPr>
          <w:rFonts w:ascii="Arial" w:hAnsi="Arial" w:cs="Arial"/>
        </w:rPr>
        <w:t xml:space="preserve"> Sb., zákoník práce, zákon č. 198/2009 Sb., antidiskriminační zákon v platném znění, § 24 zákona č. 251/2005 Sb., o inspekci práce) </w:t>
      </w:r>
    </w:p>
    <w:p w:rsidR="006A42F5" w:rsidRPr="00A377D6" w:rsidRDefault="006A42F5" w:rsidP="006A42F5">
      <w:pPr>
        <w:spacing w:after="25" w:line="276" w:lineRule="auto"/>
        <w:ind w:left="720" w:firstLine="0"/>
        <w:jc w:val="both"/>
        <w:rPr>
          <w:rFonts w:ascii="Arial" w:hAnsi="Arial" w:cs="Arial"/>
        </w:rPr>
      </w:pPr>
      <w:r w:rsidRPr="00A377D6">
        <w:rPr>
          <w:rFonts w:ascii="Arial" w:hAnsi="Arial" w:cs="Arial"/>
        </w:rPr>
        <w:t xml:space="preserve"> </w:t>
      </w:r>
    </w:p>
    <w:p w:rsidR="006A42F5" w:rsidRPr="00A377D6" w:rsidRDefault="006A42F5" w:rsidP="006A42F5">
      <w:pPr>
        <w:tabs>
          <w:tab w:val="center" w:pos="3698"/>
          <w:tab w:val="center" w:pos="5278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A377D6">
        <w:rPr>
          <w:rFonts w:ascii="Arial" w:eastAsia="Calibri" w:hAnsi="Arial" w:cs="Arial"/>
        </w:rPr>
        <w:tab/>
      </w:r>
      <w:r w:rsidRPr="00A377D6">
        <w:rPr>
          <w:rFonts w:ascii="Arial" w:hAnsi="Arial" w:cs="Arial"/>
        </w:rPr>
        <w:t xml:space="preserve"> </w:t>
      </w:r>
    </w:p>
    <w:p w:rsidR="006A42F5" w:rsidRPr="00A377D6" w:rsidRDefault="006A42F5" w:rsidP="006A42F5">
      <w:pPr>
        <w:spacing w:after="0" w:line="276" w:lineRule="auto"/>
        <w:ind w:left="0" w:firstLine="0"/>
        <w:rPr>
          <w:rFonts w:ascii="Arial" w:hAnsi="Arial" w:cs="Arial"/>
        </w:rPr>
      </w:pPr>
      <w:r w:rsidRPr="00A377D6">
        <w:rPr>
          <w:rFonts w:ascii="Arial" w:hAnsi="Arial" w:cs="Arial"/>
        </w:rPr>
        <w:t>V Rokycanech dne 28. 8. 2013</w:t>
      </w:r>
    </w:p>
    <w:p w:rsidR="006A42F5" w:rsidRPr="00A377D6" w:rsidRDefault="006A42F5" w:rsidP="007813E0">
      <w:pPr>
        <w:spacing w:after="0" w:line="276" w:lineRule="auto"/>
        <w:ind w:left="0" w:firstLine="0"/>
        <w:rPr>
          <w:rFonts w:ascii="Arial" w:hAnsi="Arial" w:cs="Arial"/>
        </w:rPr>
      </w:pPr>
      <w:r w:rsidRPr="00A377D6">
        <w:rPr>
          <w:rFonts w:ascii="Arial" w:hAnsi="Arial" w:cs="Arial"/>
        </w:rPr>
        <w:t>Kontrola dodržování této směrnice: MUDr. Ivana Faitová</w:t>
      </w:r>
    </w:p>
    <w:p w:rsidR="007813E0" w:rsidRPr="00A377D6" w:rsidRDefault="007813E0" w:rsidP="007813E0">
      <w:pPr>
        <w:spacing w:after="0" w:line="276" w:lineRule="auto"/>
        <w:ind w:left="0" w:firstLine="0"/>
        <w:rPr>
          <w:rFonts w:ascii="Arial" w:hAnsi="Arial" w:cs="Arial"/>
        </w:rPr>
      </w:pPr>
      <w:r w:rsidRPr="00A377D6">
        <w:rPr>
          <w:rFonts w:ascii="Arial" w:hAnsi="Arial" w:cs="Arial"/>
        </w:rPr>
        <w:t xml:space="preserve">Tato směrnice je  součástí plánu práce jako samostatná příloha. </w:t>
      </w:r>
    </w:p>
    <w:p w:rsidR="007813E0" w:rsidRPr="00A377D6" w:rsidRDefault="007813E0" w:rsidP="007813E0">
      <w:pPr>
        <w:spacing w:after="0" w:line="276" w:lineRule="auto"/>
        <w:ind w:left="0" w:firstLine="0"/>
        <w:rPr>
          <w:rFonts w:ascii="Arial" w:hAnsi="Arial" w:cs="Arial"/>
        </w:rPr>
      </w:pPr>
    </w:p>
    <w:p w:rsidR="006A42F5" w:rsidRPr="00A377D6" w:rsidRDefault="006A42F5" w:rsidP="007813E0">
      <w:pPr>
        <w:spacing w:after="0" w:line="259" w:lineRule="auto"/>
        <w:ind w:left="0" w:firstLine="0"/>
        <w:rPr>
          <w:rFonts w:ascii="Arial" w:hAnsi="Arial" w:cs="Arial"/>
        </w:rPr>
      </w:pPr>
      <w:r w:rsidRPr="00A377D6">
        <w:rPr>
          <w:rFonts w:ascii="Arial" w:hAnsi="Arial" w:cs="Arial"/>
        </w:rPr>
        <w:t xml:space="preserve"> </w:t>
      </w:r>
    </w:p>
    <w:p w:rsidR="006A42F5" w:rsidRPr="00A377D6" w:rsidRDefault="006A42F5" w:rsidP="006A42F5">
      <w:pPr>
        <w:spacing w:after="17" w:line="259" w:lineRule="auto"/>
        <w:ind w:left="0" w:firstLine="0"/>
        <w:rPr>
          <w:rFonts w:ascii="Arial" w:hAnsi="Arial" w:cs="Arial"/>
        </w:rPr>
      </w:pPr>
      <w:r w:rsidRPr="00A377D6">
        <w:rPr>
          <w:rFonts w:ascii="Arial" w:hAnsi="Arial" w:cs="Arial"/>
          <w:b/>
        </w:rPr>
        <w:t xml:space="preserve">Přílohy: </w:t>
      </w:r>
    </w:p>
    <w:p w:rsidR="006A42F5" w:rsidRPr="00A377D6" w:rsidRDefault="006A42F5" w:rsidP="006A42F5">
      <w:pPr>
        <w:spacing w:after="16" w:line="259" w:lineRule="auto"/>
        <w:ind w:left="0" w:right="486" w:firstLine="0"/>
        <w:jc w:val="center"/>
        <w:rPr>
          <w:rFonts w:ascii="Arial" w:hAnsi="Arial" w:cs="Arial"/>
        </w:rPr>
      </w:pPr>
      <w:r w:rsidRPr="00A377D6">
        <w:rPr>
          <w:rFonts w:ascii="Arial" w:hAnsi="Arial" w:cs="Arial"/>
          <w:b/>
        </w:rPr>
        <w:t xml:space="preserve"> </w:t>
      </w:r>
    </w:p>
    <w:p w:rsidR="006A42F5" w:rsidRPr="00A377D6" w:rsidRDefault="006A42F5" w:rsidP="006A42F5">
      <w:pPr>
        <w:numPr>
          <w:ilvl w:val="0"/>
          <w:numId w:val="11"/>
        </w:numPr>
        <w:ind w:hanging="492"/>
        <w:rPr>
          <w:rFonts w:ascii="Arial" w:hAnsi="Arial" w:cs="Arial"/>
        </w:rPr>
      </w:pPr>
      <w:r w:rsidRPr="00A377D6">
        <w:rPr>
          <w:rFonts w:ascii="Arial" w:hAnsi="Arial" w:cs="Arial"/>
        </w:rPr>
        <w:t xml:space="preserve">Příloha č. 1 – Evidenční list stížnosti </w:t>
      </w:r>
    </w:p>
    <w:p w:rsidR="006A42F5" w:rsidRPr="00A377D6" w:rsidRDefault="006A42F5" w:rsidP="006A42F5">
      <w:pPr>
        <w:spacing w:after="18" w:line="259" w:lineRule="auto"/>
        <w:ind w:left="720" w:firstLine="0"/>
        <w:rPr>
          <w:rFonts w:ascii="Arial" w:hAnsi="Arial" w:cs="Arial"/>
        </w:rPr>
      </w:pPr>
      <w:r w:rsidRPr="00A377D6">
        <w:rPr>
          <w:rFonts w:ascii="Arial" w:hAnsi="Arial" w:cs="Arial"/>
        </w:rPr>
        <w:t xml:space="preserve"> </w:t>
      </w:r>
    </w:p>
    <w:p w:rsidR="006A42F5" w:rsidRPr="00A377D6" w:rsidRDefault="006A42F5" w:rsidP="006A42F5">
      <w:pPr>
        <w:numPr>
          <w:ilvl w:val="0"/>
          <w:numId w:val="11"/>
        </w:numPr>
        <w:ind w:hanging="492"/>
        <w:rPr>
          <w:rFonts w:ascii="Arial" w:hAnsi="Arial" w:cs="Arial"/>
        </w:rPr>
      </w:pPr>
      <w:r w:rsidRPr="00A377D6">
        <w:rPr>
          <w:rFonts w:ascii="Arial" w:hAnsi="Arial" w:cs="Arial"/>
        </w:rPr>
        <w:t xml:space="preserve">Příloha č. 2 – Potvrzení o přijetí stížnosti </w:t>
      </w:r>
    </w:p>
    <w:p w:rsidR="006A42F5" w:rsidRPr="00296BEB" w:rsidRDefault="006A42F5" w:rsidP="00A377D6">
      <w:pPr>
        <w:spacing w:after="0" w:line="259" w:lineRule="auto"/>
        <w:ind w:left="0" w:firstLine="0"/>
        <w:rPr>
          <w:rFonts w:ascii="Arial" w:hAnsi="Arial" w:cs="Arial"/>
        </w:rPr>
      </w:pPr>
    </w:p>
    <w:p w:rsidR="00C04C95" w:rsidRDefault="00C04C95" w:rsidP="006A42F5">
      <w:pPr>
        <w:spacing w:after="0" w:line="259" w:lineRule="auto"/>
        <w:ind w:left="0"/>
        <w:rPr>
          <w:rFonts w:ascii="Arial" w:eastAsia="Calibri" w:hAnsi="Arial" w:cs="Arial"/>
        </w:rPr>
      </w:pPr>
    </w:p>
    <w:p w:rsidR="00C04C95" w:rsidRDefault="00C04C95" w:rsidP="006A42F5">
      <w:pPr>
        <w:spacing w:after="0" w:line="259" w:lineRule="auto"/>
        <w:ind w:left="0"/>
        <w:rPr>
          <w:rFonts w:ascii="Arial" w:eastAsia="Calibri" w:hAnsi="Arial" w:cs="Arial"/>
        </w:rPr>
      </w:pPr>
    </w:p>
    <w:p w:rsidR="006A42F5" w:rsidRPr="00296BEB" w:rsidRDefault="006A42F5" w:rsidP="006A42F5">
      <w:pPr>
        <w:spacing w:after="0" w:line="259" w:lineRule="auto"/>
        <w:ind w:left="0"/>
        <w:rPr>
          <w:rFonts w:ascii="Arial" w:hAnsi="Arial" w:cs="Arial"/>
        </w:rPr>
      </w:pPr>
      <w:bookmarkStart w:id="0" w:name="_GoBack"/>
      <w:bookmarkEnd w:id="0"/>
      <w:r w:rsidRPr="00296BEB">
        <w:rPr>
          <w:rFonts w:ascii="Arial" w:eastAsia="Calibri" w:hAnsi="Arial" w:cs="Arial"/>
        </w:rPr>
        <w:lastRenderedPageBreak/>
        <w:t>Příloha č.</w:t>
      </w:r>
      <w:r>
        <w:rPr>
          <w:rFonts w:ascii="Arial" w:eastAsia="Calibri" w:hAnsi="Arial" w:cs="Arial"/>
        </w:rPr>
        <w:t xml:space="preserve"> </w:t>
      </w:r>
      <w:r w:rsidRPr="00296BEB">
        <w:rPr>
          <w:rFonts w:ascii="Arial" w:eastAsia="Calibri" w:hAnsi="Arial" w:cs="Arial"/>
        </w:rPr>
        <w:t>1</w:t>
      </w:r>
    </w:p>
    <w:p w:rsidR="006A42F5" w:rsidRPr="00296BEB" w:rsidRDefault="006A42F5" w:rsidP="006A42F5">
      <w:pPr>
        <w:pStyle w:val="Nzev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296BEB">
        <w:rPr>
          <w:rFonts w:ascii="Arial" w:hAnsi="Arial" w:cs="Arial"/>
          <w:sz w:val="22"/>
          <w:szCs w:val="22"/>
          <w:u w:val="single"/>
        </w:rPr>
        <w:t>Z á k l a d n í  š k o l a,   R o k y c a n y,   Č e c h o v a   4 0</w:t>
      </w:r>
    </w:p>
    <w:p w:rsidR="006A42F5" w:rsidRPr="00296BEB" w:rsidRDefault="006A42F5" w:rsidP="006A42F5">
      <w:pPr>
        <w:spacing w:after="0" w:line="360" w:lineRule="auto"/>
        <w:jc w:val="center"/>
        <w:rPr>
          <w:rFonts w:ascii="Arial" w:hAnsi="Arial" w:cs="Arial"/>
        </w:rPr>
      </w:pPr>
      <w:r w:rsidRPr="00296BEB">
        <w:rPr>
          <w:rFonts w:ascii="Arial" w:hAnsi="Arial" w:cs="Arial"/>
        </w:rPr>
        <w:t>337 01 Rokycany, tel.: 371723255, 777484951, email: zvs.rokycany@quick.cz</w:t>
      </w:r>
    </w:p>
    <w:p w:rsidR="006A42F5" w:rsidRPr="00296BEB" w:rsidRDefault="006A42F5" w:rsidP="006A42F5">
      <w:pPr>
        <w:spacing w:after="0" w:line="259" w:lineRule="auto"/>
        <w:ind w:left="0" w:firstLine="0"/>
        <w:jc w:val="center"/>
        <w:rPr>
          <w:rFonts w:ascii="Arial" w:hAnsi="Arial" w:cs="Arial"/>
        </w:rPr>
      </w:pPr>
    </w:p>
    <w:p w:rsidR="006A42F5" w:rsidRPr="00AF7F9B" w:rsidRDefault="006A42F5" w:rsidP="006A42F5">
      <w:pPr>
        <w:pStyle w:val="Nadpis1"/>
        <w:ind w:left="18"/>
        <w:jc w:val="center"/>
        <w:rPr>
          <w:rFonts w:ascii="Arial" w:hAnsi="Arial" w:cs="Arial"/>
          <w:i/>
        </w:rPr>
      </w:pPr>
      <w:r w:rsidRPr="00AF7F9B">
        <w:rPr>
          <w:rFonts w:ascii="Arial" w:eastAsia="Calibri" w:hAnsi="Arial" w:cs="Arial"/>
          <w:i/>
          <w:u w:val="single" w:color="000000"/>
        </w:rPr>
        <w:t>EVIDENČNÍ LIST STÍŽNOSTI</w:t>
      </w:r>
      <w:r w:rsidRPr="00AF7F9B">
        <w:rPr>
          <w:rFonts w:ascii="Arial" w:eastAsia="Calibri" w:hAnsi="Arial" w:cs="Arial"/>
          <w:i/>
        </w:rPr>
        <w:t xml:space="preserve"> </w:t>
      </w:r>
    </w:p>
    <w:p w:rsidR="006A42F5" w:rsidRPr="00296BEB" w:rsidRDefault="006A42F5" w:rsidP="006A42F5">
      <w:pPr>
        <w:spacing w:after="0" w:line="259" w:lineRule="auto"/>
        <w:ind w:left="38" w:firstLine="0"/>
        <w:jc w:val="center"/>
        <w:rPr>
          <w:rFonts w:ascii="Arial" w:hAnsi="Arial" w:cs="Arial"/>
        </w:rPr>
      </w:pPr>
      <w:r w:rsidRPr="00296BEB">
        <w:rPr>
          <w:rFonts w:ascii="Arial" w:eastAsia="Calibri" w:hAnsi="Arial" w:cs="Arial"/>
          <w:b/>
        </w:rPr>
        <w:t xml:space="preserve"> </w:t>
      </w:r>
    </w:p>
    <w:tbl>
      <w:tblPr>
        <w:tblStyle w:val="TableGrid"/>
        <w:tblW w:w="10292" w:type="dxa"/>
        <w:tblInd w:w="-108" w:type="dxa"/>
        <w:tblCellMar>
          <w:top w:w="30" w:type="dxa"/>
          <w:left w:w="828" w:type="dxa"/>
          <w:right w:w="106" w:type="dxa"/>
        </w:tblCellMar>
        <w:tblLook w:val="04A0" w:firstRow="1" w:lastRow="0" w:firstColumn="1" w:lastColumn="0" w:noHBand="0" w:noVBand="1"/>
      </w:tblPr>
      <w:tblGrid>
        <w:gridCol w:w="4607"/>
        <w:gridCol w:w="5685"/>
      </w:tblGrid>
      <w:tr w:rsidR="006A42F5" w:rsidRPr="00296BEB" w:rsidTr="00667B18">
        <w:trPr>
          <w:trHeight w:val="51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2F5" w:rsidRPr="00296BEB" w:rsidRDefault="006A42F5" w:rsidP="00667B18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296BEB">
              <w:rPr>
                <w:rFonts w:ascii="Arial" w:eastAsia="Calibri" w:hAnsi="Arial" w:cs="Arial"/>
              </w:rPr>
              <w:t xml:space="preserve">Evidenční číslo:  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2F5" w:rsidRPr="00296BEB" w:rsidRDefault="006A42F5" w:rsidP="00667B18">
            <w:pPr>
              <w:spacing w:after="0" w:line="259" w:lineRule="auto"/>
              <w:ind w:left="2" w:firstLine="0"/>
              <w:rPr>
                <w:rFonts w:ascii="Arial" w:eastAsia="Calibri" w:hAnsi="Arial" w:cs="Arial"/>
              </w:rPr>
            </w:pPr>
          </w:p>
        </w:tc>
      </w:tr>
      <w:tr w:rsidR="006A42F5" w:rsidRPr="00296BEB" w:rsidTr="00667B18">
        <w:trPr>
          <w:trHeight w:val="886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2F5" w:rsidRPr="00296BEB" w:rsidRDefault="006A42F5" w:rsidP="00667B18">
            <w:pPr>
              <w:spacing w:after="124" w:line="259" w:lineRule="auto"/>
              <w:ind w:left="0" w:firstLine="0"/>
              <w:rPr>
                <w:rFonts w:ascii="Arial" w:hAnsi="Arial" w:cs="Arial"/>
              </w:rPr>
            </w:pPr>
            <w:r w:rsidRPr="00296BEB">
              <w:rPr>
                <w:rFonts w:ascii="Arial" w:eastAsia="Calibri" w:hAnsi="Arial" w:cs="Arial"/>
              </w:rPr>
              <w:t xml:space="preserve">Datum podání stížnosti: </w:t>
            </w:r>
          </w:p>
          <w:p w:rsidR="006A42F5" w:rsidRPr="00296BEB" w:rsidRDefault="006A42F5" w:rsidP="00667B18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296BE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2F5" w:rsidRPr="00296BEB" w:rsidRDefault="006A42F5" w:rsidP="00667B18">
            <w:pPr>
              <w:spacing w:after="209" w:line="259" w:lineRule="auto"/>
              <w:ind w:left="2" w:firstLine="0"/>
              <w:rPr>
                <w:rFonts w:ascii="Arial" w:eastAsia="Calibri" w:hAnsi="Arial" w:cs="Arial"/>
              </w:rPr>
            </w:pPr>
          </w:p>
        </w:tc>
      </w:tr>
      <w:tr w:rsidR="006A42F5" w:rsidRPr="00296BEB" w:rsidTr="00667B18">
        <w:trPr>
          <w:trHeight w:val="1925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2F5" w:rsidRPr="00296BEB" w:rsidRDefault="006A42F5" w:rsidP="00667B18">
            <w:pPr>
              <w:spacing w:after="124" w:line="259" w:lineRule="auto"/>
              <w:ind w:left="0" w:firstLine="0"/>
              <w:rPr>
                <w:rFonts w:ascii="Arial" w:hAnsi="Arial" w:cs="Arial"/>
              </w:rPr>
            </w:pPr>
            <w:r w:rsidRPr="00296BEB">
              <w:rPr>
                <w:rFonts w:ascii="Arial" w:eastAsia="Calibri" w:hAnsi="Arial" w:cs="Arial"/>
              </w:rPr>
              <w:t xml:space="preserve">Stěžovatel: jméno a příjmení </w:t>
            </w:r>
          </w:p>
          <w:p w:rsidR="006A42F5" w:rsidRPr="00296BEB" w:rsidRDefault="006A42F5" w:rsidP="00667B18">
            <w:pPr>
              <w:spacing w:after="338" w:line="259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          </w:t>
            </w:r>
            <w:r w:rsidRPr="00296BEB">
              <w:rPr>
                <w:rFonts w:ascii="Arial" w:eastAsia="Calibri" w:hAnsi="Arial" w:cs="Arial"/>
              </w:rPr>
              <w:t xml:space="preserve">adresa </w:t>
            </w:r>
          </w:p>
          <w:p w:rsidR="006A42F5" w:rsidRPr="00296BEB" w:rsidRDefault="006A42F5" w:rsidP="00667B18">
            <w:pPr>
              <w:spacing w:after="211" w:line="259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2F5" w:rsidRPr="00296BEB" w:rsidRDefault="006A42F5" w:rsidP="00667B18">
            <w:pPr>
              <w:spacing w:after="0" w:line="259" w:lineRule="auto"/>
              <w:ind w:left="2" w:firstLine="0"/>
              <w:rPr>
                <w:rFonts w:ascii="Arial" w:eastAsia="Calibri" w:hAnsi="Arial" w:cs="Arial"/>
              </w:rPr>
            </w:pPr>
          </w:p>
        </w:tc>
      </w:tr>
      <w:tr w:rsidR="006A42F5" w:rsidRPr="00296BEB" w:rsidTr="00667B18">
        <w:trPr>
          <w:trHeight w:val="746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2F5" w:rsidRPr="00296BEB" w:rsidRDefault="006A42F5" w:rsidP="00667B18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296BEB">
              <w:rPr>
                <w:rFonts w:ascii="Arial" w:eastAsia="Calibri" w:hAnsi="Arial" w:cs="Arial"/>
              </w:rPr>
              <w:t xml:space="preserve">Datum přijetí stížnosti: 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2F5" w:rsidRPr="00296BEB" w:rsidRDefault="006A42F5" w:rsidP="00667B18">
            <w:pPr>
              <w:spacing w:after="209" w:line="259" w:lineRule="auto"/>
              <w:ind w:left="2" w:firstLine="0"/>
              <w:rPr>
                <w:rFonts w:ascii="Arial" w:eastAsia="Calibri" w:hAnsi="Arial" w:cs="Arial"/>
              </w:rPr>
            </w:pPr>
          </w:p>
        </w:tc>
      </w:tr>
      <w:tr w:rsidR="006A42F5" w:rsidRPr="00296BEB" w:rsidTr="00667B18">
        <w:trPr>
          <w:trHeight w:val="88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2F5" w:rsidRPr="00296BEB" w:rsidRDefault="006A42F5" w:rsidP="00667B18">
            <w:pPr>
              <w:spacing w:after="124" w:line="259" w:lineRule="auto"/>
              <w:ind w:left="0" w:firstLine="0"/>
              <w:rPr>
                <w:rFonts w:ascii="Arial" w:hAnsi="Arial" w:cs="Arial"/>
              </w:rPr>
            </w:pPr>
            <w:r w:rsidRPr="00296BEB">
              <w:rPr>
                <w:rFonts w:ascii="Arial" w:eastAsia="Calibri" w:hAnsi="Arial" w:cs="Arial"/>
              </w:rPr>
              <w:t xml:space="preserve">Obdržel: jméno a příjmení </w:t>
            </w:r>
          </w:p>
          <w:p w:rsidR="006A42F5" w:rsidRPr="00296BEB" w:rsidRDefault="006A42F5" w:rsidP="00667B18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296BE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2F5" w:rsidRPr="00296BEB" w:rsidRDefault="006A42F5" w:rsidP="00667B18">
            <w:pPr>
              <w:spacing w:after="0" w:line="259" w:lineRule="auto"/>
              <w:ind w:left="2" w:firstLine="0"/>
              <w:rPr>
                <w:rFonts w:ascii="Arial" w:eastAsia="Calibri" w:hAnsi="Arial" w:cs="Arial"/>
              </w:rPr>
            </w:pPr>
          </w:p>
        </w:tc>
      </w:tr>
      <w:tr w:rsidR="006A42F5" w:rsidRPr="00296BEB" w:rsidTr="00667B18">
        <w:trPr>
          <w:trHeight w:val="82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2F5" w:rsidRPr="00296BEB" w:rsidRDefault="006A42F5" w:rsidP="00667B18">
            <w:pPr>
              <w:spacing w:after="0" w:line="259" w:lineRule="auto"/>
              <w:ind w:left="0" w:right="721" w:firstLine="0"/>
              <w:rPr>
                <w:rFonts w:ascii="Arial" w:hAnsi="Arial" w:cs="Arial"/>
              </w:rPr>
            </w:pPr>
            <w:r w:rsidRPr="00296BEB">
              <w:rPr>
                <w:rFonts w:ascii="Arial" w:eastAsia="Calibri" w:hAnsi="Arial" w:cs="Arial"/>
              </w:rPr>
              <w:t xml:space="preserve">Komu byla stížnost postoupena k vyřízení: 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2F5" w:rsidRPr="00296BEB" w:rsidRDefault="006A42F5" w:rsidP="00667B18">
            <w:pPr>
              <w:spacing w:after="209" w:line="259" w:lineRule="auto"/>
              <w:ind w:left="2" w:firstLine="0"/>
              <w:rPr>
                <w:rFonts w:ascii="Arial" w:eastAsia="Calibri" w:hAnsi="Arial" w:cs="Arial"/>
              </w:rPr>
            </w:pPr>
          </w:p>
        </w:tc>
      </w:tr>
      <w:tr w:rsidR="006A42F5" w:rsidRPr="00296BEB" w:rsidTr="00667B18">
        <w:trPr>
          <w:trHeight w:val="746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2F5" w:rsidRPr="00296BEB" w:rsidRDefault="006A42F5" w:rsidP="00667B18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296BEB">
              <w:rPr>
                <w:rFonts w:ascii="Arial" w:eastAsia="Calibri" w:hAnsi="Arial" w:cs="Arial"/>
              </w:rPr>
              <w:t xml:space="preserve">Datum vyřízení stížnosti: 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2F5" w:rsidRPr="00296BEB" w:rsidRDefault="006A42F5" w:rsidP="00667B18">
            <w:pPr>
              <w:spacing w:after="209" w:line="259" w:lineRule="auto"/>
              <w:ind w:left="2" w:firstLine="0"/>
              <w:rPr>
                <w:rFonts w:ascii="Arial" w:eastAsia="Calibri" w:hAnsi="Arial" w:cs="Arial"/>
              </w:rPr>
            </w:pPr>
          </w:p>
        </w:tc>
      </w:tr>
      <w:tr w:rsidR="006A42F5" w:rsidRPr="00296BEB" w:rsidTr="00667B18">
        <w:trPr>
          <w:trHeight w:val="82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2F5" w:rsidRPr="00296BEB" w:rsidRDefault="006A42F5" w:rsidP="00667B18">
            <w:pPr>
              <w:spacing w:after="0" w:line="259" w:lineRule="auto"/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Důvodnost (</w:t>
            </w:r>
            <w:r w:rsidRPr="00296BEB">
              <w:rPr>
                <w:rFonts w:ascii="Arial" w:eastAsia="Calibri" w:hAnsi="Arial" w:cs="Arial"/>
              </w:rPr>
              <w:t xml:space="preserve">D – důvodná, ČD – částečně důvodná, N – nedůvodná) 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2F5" w:rsidRPr="00296BEB" w:rsidRDefault="006A42F5" w:rsidP="00667B18">
            <w:pPr>
              <w:spacing w:after="0" w:line="259" w:lineRule="auto"/>
              <w:ind w:left="2" w:firstLine="0"/>
              <w:rPr>
                <w:rFonts w:ascii="Arial" w:eastAsia="Calibri" w:hAnsi="Arial" w:cs="Arial"/>
              </w:rPr>
            </w:pPr>
          </w:p>
        </w:tc>
      </w:tr>
      <w:tr w:rsidR="006A42F5" w:rsidRPr="00296BEB" w:rsidTr="00667B18">
        <w:trPr>
          <w:trHeight w:val="826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2F5" w:rsidRPr="00296BEB" w:rsidRDefault="006A42F5" w:rsidP="00667B18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296BEB">
              <w:rPr>
                <w:rFonts w:ascii="Arial" w:eastAsia="Calibri" w:hAnsi="Arial" w:cs="Arial"/>
              </w:rPr>
              <w:t xml:space="preserve">Datum vyrozumění stěžovatele o způsobu vyřízení: 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2F5" w:rsidRPr="00296BEB" w:rsidRDefault="006A42F5" w:rsidP="00667B18">
            <w:pPr>
              <w:spacing w:after="0" w:line="259" w:lineRule="auto"/>
              <w:ind w:left="2" w:firstLine="0"/>
              <w:rPr>
                <w:rFonts w:ascii="Arial" w:eastAsia="Calibri" w:hAnsi="Arial" w:cs="Arial"/>
              </w:rPr>
            </w:pPr>
          </w:p>
        </w:tc>
      </w:tr>
      <w:tr w:rsidR="006A42F5" w:rsidRPr="00296BEB" w:rsidTr="00667B18">
        <w:trPr>
          <w:trHeight w:val="2557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2F5" w:rsidRPr="00296BEB" w:rsidRDefault="006A42F5" w:rsidP="00667B18">
            <w:pPr>
              <w:spacing w:after="218" w:line="259" w:lineRule="auto"/>
              <w:ind w:left="0" w:firstLine="0"/>
              <w:rPr>
                <w:rFonts w:ascii="Arial" w:hAnsi="Arial" w:cs="Arial"/>
              </w:rPr>
            </w:pPr>
            <w:r w:rsidRPr="00296BEB">
              <w:rPr>
                <w:rFonts w:ascii="Arial" w:eastAsia="Calibri" w:hAnsi="Arial" w:cs="Arial"/>
              </w:rPr>
              <w:t xml:space="preserve">Přijatá opatření: </w:t>
            </w:r>
          </w:p>
          <w:p w:rsidR="006A42F5" w:rsidRPr="00296BEB" w:rsidRDefault="006A42F5" w:rsidP="00667B18">
            <w:pPr>
              <w:spacing w:after="218" w:line="259" w:lineRule="auto"/>
              <w:ind w:left="0" w:firstLine="0"/>
              <w:rPr>
                <w:rFonts w:ascii="Arial" w:hAnsi="Arial" w:cs="Arial"/>
              </w:rPr>
            </w:pPr>
            <w:r w:rsidRPr="00296BEB">
              <w:rPr>
                <w:rFonts w:ascii="Arial" w:eastAsia="Calibri" w:hAnsi="Arial" w:cs="Arial"/>
              </w:rPr>
              <w:t xml:space="preserve"> </w:t>
            </w:r>
          </w:p>
          <w:p w:rsidR="006A42F5" w:rsidRPr="00296BEB" w:rsidRDefault="006A42F5" w:rsidP="00667B18">
            <w:pPr>
              <w:spacing w:after="218" w:line="259" w:lineRule="auto"/>
              <w:ind w:left="0" w:firstLine="0"/>
              <w:rPr>
                <w:rFonts w:ascii="Arial" w:hAnsi="Arial" w:cs="Arial"/>
              </w:rPr>
            </w:pPr>
            <w:r w:rsidRPr="00296BEB">
              <w:rPr>
                <w:rFonts w:ascii="Arial" w:eastAsia="Calibri" w:hAnsi="Arial" w:cs="Arial"/>
              </w:rPr>
              <w:t xml:space="preserve"> </w:t>
            </w:r>
          </w:p>
          <w:p w:rsidR="006A42F5" w:rsidRPr="00296BEB" w:rsidRDefault="006A42F5" w:rsidP="00667B18">
            <w:pPr>
              <w:spacing w:after="218" w:line="259" w:lineRule="auto"/>
              <w:ind w:left="0" w:firstLine="0"/>
              <w:rPr>
                <w:rFonts w:ascii="Arial" w:hAnsi="Arial" w:cs="Arial"/>
              </w:rPr>
            </w:pPr>
            <w:r w:rsidRPr="00296BEB">
              <w:rPr>
                <w:rFonts w:ascii="Arial" w:eastAsia="Calibri" w:hAnsi="Arial" w:cs="Arial"/>
              </w:rPr>
              <w:t xml:space="preserve"> </w:t>
            </w:r>
          </w:p>
          <w:p w:rsidR="006A42F5" w:rsidRPr="00296BEB" w:rsidRDefault="006A42F5" w:rsidP="00667B18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296BE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2F5" w:rsidRPr="00296BEB" w:rsidRDefault="006A42F5" w:rsidP="00667B18">
            <w:pPr>
              <w:spacing w:after="0" w:line="259" w:lineRule="auto"/>
              <w:ind w:left="2" w:firstLine="0"/>
              <w:rPr>
                <w:rFonts w:ascii="Arial" w:eastAsia="Calibri" w:hAnsi="Arial" w:cs="Arial"/>
              </w:rPr>
            </w:pPr>
          </w:p>
        </w:tc>
      </w:tr>
    </w:tbl>
    <w:p w:rsidR="006A42F5" w:rsidRPr="00296BEB" w:rsidRDefault="006A42F5" w:rsidP="006A42F5">
      <w:pPr>
        <w:spacing w:after="209" w:line="259" w:lineRule="auto"/>
        <w:ind w:left="0" w:firstLine="0"/>
        <w:rPr>
          <w:rFonts w:ascii="Arial" w:hAnsi="Arial" w:cs="Arial"/>
        </w:rPr>
      </w:pPr>
      <w:r w:rsidRPr="00296BEB">
        <w:rPr>
          <w:rFonts w:ascii="Arial" w:eastAsia="Calibri" w:hAnsi="Arial" w:cs="Arial"/>
        </w:rPr>
        <w:t xml:space="preserve"> </w:t>
      </w:r>
    </w:p>
    <w:p w:rsidR="006A42F5" w:rsidRDefault="006A42F5" w:rsidP="006A42F5">
      <w:pPr>
        <w:spacing w:after="207" w:line="269" w:lineRule="auto"/>
        <w:ind w:left="-5"/>
        <w:rPr>
          <w:rFonts w:eastAsia="Calibri" w:cs="Arial"/>
        </w:rPr>
      </w:pPr>
    </w:p>
    <w:p w:rsidR="006A42F5" w:rsidRPr="00296BEB" w:rsidRDefault="006A42F5" w:rsidP="006A42F5">
      <w:pPr>
        <w:spacing w:after="207" w:line="269" w:lineRule="auto"/>
        <w:ind w:left="-5"/>
        <w:rPr>
          <w:rFonts w:ascii="Arial" w:hAnsi="Arial" w:cs="Arial"/>
        </w:rPr>
      </w:pPr>
      <w:r w:rsidRPr="00296BEB">
        <w:rPr>
          <w:rFonts w:ascii="Arial" w:eastAsia="Calibri" w:hAnsi="Arial" w:cs="Arial"/>
        </w:rPr>
        <w:lastRenderedPageBreak/>
        <w:t>Příloha č.</w:t>
      </w:r>
      <w:r>
        <w:rPr>
          <w:rFonts w:ascii="Arial" w:eastAsia="Calibri" w:hAnsi="Arial" w:cs="Arial"/>
        </w:rPr>
        <w:t xml:space="preserve"> </w:t>
      </w:r>
      <w:r w:rsidRPr="00296BEB">
        <w:rPr>
          <w:rFonts w:ascii="Arial" w:eastAsia="Calibri" w:hAnsi="Arial" w:cs="Arial"/>
        </w:rPr>
        <w:t xml:space="preserve">2 </w:t>
      </w:r>
    </w:p>
    <w:p w:rsidR="006A42F5" w:rsidRPr="00296BEB" w:rsidRDefault="006A42F5" w:rsidP="006A42F5">
      <w:pPr>
        <w:pStyle w:val="Nzev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296BEB">
        <w:rPr>
          <w:rFonts w:ascii="Arial" w:hAnsi="Arial" w:cs="Arial"/>
          <w:sz w:val="22"/>
          <w:szCs w:val="22"/>
          <w:u w:val="single"/>
        </w:rPr>
        <w:t xml:space="preserve">      Z á k l a d n í  š k o l a,   R o k y c a n y,   Č e c h o v a   4 0</w:t>
      </w:r>
    </w:p>
    <w:p w:rsidR="006A42F5" w:rsidRPr="00296BEB" w:rsidRDefault="006A42F5" w:rsidP="006A42F5">
      <w:pPr>
        <w:spacing w:after="0" w:line="360" w:lineRule="auto"/>
        <w:jc w:val="center"/>
        <w:rPr>
          <w:rFonts w:ascii="Arial" w:hAnsi="Arial" w:cs="Arial"/>
        </w:rPr>
      </w:pPr>
      <w:r w:rsidRPr="00296BEB">
        <w:rPr>
          <w:rFonts w:ascii="Arial" w:hAnsi="Arial" w:cs="Arial"/>
        </w:rPr>
        <w:t>337 01 Rokycany, tel.: 371723255, 777484951, email: zvs.rokycany@quick.cz</w:t>
      </w:r>
    </w:p>
    <w:p w:rsidR="006A42F5" w:rsidRPr="00296BEB" w:rsidRDefault="006A42F5" w:rsidP="006A42F5">
      <w:pPr>
        <w:spacing w:after="23" w:line="259" w:lineRule="auto"/>
        <w:ind w:left="74" w:firstLine="0"/>
        <w:jc w:val="center"/>
        <w:rPr>
          <w:rFonts w:ascii="Arial" w:hAnsi="Arial" w:cs="Arial"/>
        </w:rPr>
      </w:pPr>
      <w:r w:rsidRPr="00296BEB">
        <w:rPr>
          <w:rFonts w:ascii="Arial" w:eastAsia="Calibri" w:hAnsi="Arial" w:cs="Arial"/>
          <w:b/>
        </w:rPr>
        <w:t xml:space="preserve"> </w:t>
      </w:r>
    </w:p>
    <w:p w:rsidR="006A42F5" w:rsidRPr="00296BEB" w:rsidRDefault="006A42F5" w:rsidP="006A42F5">
      <w:pPr>
        <w:spacing w:after="0" w:line="259" w:lineRule="auto"/>
        <w:ind w:left="0" w:firstLine="0"/>
        <w:rPr>
          <w:rFonts w:ascii="Arial" w:hAnsi="Arial" w:cs="Arial"/>
        </w:rPr>
      </w:pPr>
      <w:r w:rsidRPr="00296BEB">
        <w:rPr>
          <w:rFonts w:ascii="Arial" w:eastAsia="Calibri" w:hAnsi="Arial" w:cs="Arial"/>
          <w:b/>
        </w:rPr>
        <w:t xml:space="preserve"> </w:t>
      </w:r>
    </w:p>
    <w:p w:rsidR="006A42F5" w:rsidRPr="00296BEB" w:rsidRDefault="006A42F5" w:rsidP="006A42F5">
      <w:pPr>
        <w:pStyle w:val="Nadpis1"/>
        <w:spacing w:after="200"/>
        <w:ind w:left="18" w:right="1"/>
        <w:jc w:val="center"/>
        <w:rPr>
          <w:rFonts w:ascii="Arial" w:hAnsi="Arial" w:cs="Arial"/>
        </w:rPr>
      </w:pPr>
      <w:r w:rsidRPr="00296BEB">
        <w:rPr>
          <w:rFonts w:ascii="Arial" w:eastAsia="Calibri" w:hAnsi="Arial" w:cs="Arial"/>
          <w:u w:val="single" w:color="000000"/>
        </w:rPr>
        <w:t>POTVRZENÍ O PŘEVZETÍ STÍŽNOSTI</w:t>
      </w:r>
      <w:r w:rsidRPr="00296BEB">
        <w:rPr>
          <w:rFonts w:ascii="Arial" w:eastAsia="Calibri" w:hAnsi="Arial" w:cs="Arial"/>
        </w:rPr>
        <w:t xml:space="preserve"> </w:t>
      </w:r>
    </w:p>
    <w:p w:rsidR="006A42F5" w:rsidRPr="00296BEB" w:rsidRDefault="006A42F5" w:rsidP="006A42F5">
      <w:pPr>
        <w:spacing w:after="215" w:line="259" w:lineRule="auto"/>
        <w:ind w:left="0" w:firstLine="0"/>
        <w:rPr>
          <w:rFonts w:ascii="Arial" w:hAnsi="Arial" w:cs="Arial"/>
        </w:rPr>
      </w:pPr>
      <w:r w:rsidRPr="00296BEB">
        <w:rPr>
          <w:rFonts w:ascii="Arial" w:eastAsia="Calibri" w:hAnsi="Arial" w:cs="Arial"/>
        </w:rPr>
        <w:t xml:space="preserve"> </w:t>
      </w:r>
    </w:p>
    <w:p w:rsidR="006A42F5" w:rsidRPr="00296BEB" w:rsidRDefault="006A42F5" w:rsidP="006A42F5">
      <w:pPr>
        <w:spacing w:after="12" w:line="269" w:lineRule="auto"/>
        <w:ind w:left="-5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Základní škola, Rokycany, Čechova 40 </w:t>
      </w:r>
      <w:r w:rsidRPr="00296BEB">
        <w:rPr>
          <w:rFonts w:ascii="Arial" w:eastAsia="Calibri" w:hAnsi="Arial" w:cs="Arial"/>
        </w:rPr>
        <w:t>převzala dne</w:t>
      </w:r>
      <w:r>
        <w:rPr>
          <w:rFonts w:ascii="Arial" w:eastAsia="Calibri" w:hAnsi="Arial" w:cs="Arial"/>
        </w:rPr>
        <w:t>………………………………………..</w:t>
      </w:r>
      <w:r w:rsidRPr="00296BEB">
        <w:rPr>
          <w:rFonts w:ascii="Arial" w:eastAsia="Calibri" w:hAnsi="Arial" w:cs="Arial"/>
        </w:rPr>
        <w:t xml:space="preserve"> </w:t>
      </w:r>
    </w:p>
    <w:p w:rsidR="006A42F5" w:rsidRDefault="006A42F5" w:rsidP="006A42F5">
      <w:pPr>
        <w:spacing w:after="207" w:line="269" w:lineRule="auto"/>
        <w:ind w:left="-5"/>
        <w:rPr>
          <w:rFonts w:ascii="Arial" w:eastAsia="Calibri" w:hAnsi="Arial" w:cs="Arial"/>
        </w:rPr>
      </w:pPr>
    </w:p>
    <w:p w:rsidR="006A42F5" w:rsidRPr="00296BEB" w:rsidRDefault="006A42F5" w:rsidP="006A42F5">
      <w:pPr>
        <w:spacing w:after="207" w:line="269" w:lineRule="auto"/>
        <w:ind w:left="-5"/>
        <w:rPr>
          <w:rFonts w:ascii="Arial" w:hAnsi="Arial" w:cs="Arial"/>
        </w:rPr>
      </w:pPr>
      <w:r w:rsidRPr="00296BEB">
        <w:rPr>
          <w:rFonts w:ascii="Arial" w:eastAsia="Calibri" w:hAnsi="Arial" w:cs="Arial"/>
        </w:rPr>
        <w:t>prostřednictvím (</w:t>
      </w:r>
      <w:r>
        <w:rPr>
          <w:rFonts w:ascii="Arial" w:eastAsia="Calibri" w:hAnsi="Arial" w:cs="Arial"/>
          <w:i/>
        </w:rPr>
        <w:t xml:space="preserve">jméno zástupce </w:t>
      </w:r>
      <w:r w:rsidRPr="00296BEB">
        <w:rPr>
          <w:rFonts w:ascii="Arial" w:eastAsia="Calibri" w:hAnsi="Arial" w:cs="Arial"/>
          <w:i/>
        </w:rPr>
        <w:t>školy</w:t>
      </w:r>
      <w:r w:rsidRPr="00296BEB">
        <w:rPr>
          <w:rFonts w:ascii="Arial" w:eastAsia="Calibri" w:hAnsi="Arial" w:cs="Arial"/>
        </w:rPr>
        <w:t>)........................................................................</w:t>
      </w:r>
      <w:r>
        <w:rPr>
          <w:rFonts w:ascii="Arial" w:eastAsia="Calibri" w:hAnsi="Arial" w:cs="Arial"/>
        </w:rPr>
        <w:t>.....</w:t>
      </w:r>
      <w:r w:rsidRPr="00296BEB">
        <w:rPr>
          <w:rFonts w:ascii="Arial" w:eastAsia="Calibri" w:hAnsi="Arial" w:cs="Arial"/>
        </w:rPr>
        <w:t xml:space="preserve"> </w:t>
      </w:r>
    </w:p>
    <w:p w:rsidR="006A42F5" w:rsidRPr="00296BEB" w:rsidRDefault="006A42F5" w:rsidP="006A42F5">
      <w:pPr>
        <w:spacing w:after="207" w:line="269" w:lineRule="auto"/>
        <w:ind w:left="-5"/>
        <w:rPr>
          <w:rFonts w:ascii="Arial" w:hAnsi="Arial" w:cs="Arial"/>
        </w:rPr>
      </w:pPr>
      <w:r w:rsidRPr="00296BEB">
        <w:rPr>
          <w:rFonts w:ascii="Arial" w:eastAsia="Calibri" w:hAnsi="Arial" w:cs="Arial"/>
        </w:rPr>
        <w:t xml:space="preserve">od pana/paní......................................................................................................... stížnost. </w:t>
      </w:r>
    </w:p>
    <w:p w:rsidR="006A42F5" w:rsidRPr="00296BEB" w:rsidRDefault="006A42F5" w:rsidP="006A42F5">
      <w:pPr>
        <w:spacing w:after="218" w:line="259" w:lineRule="auto"/>
        <w:ind w:left="0" w:firstLine="0"/>
        <w:rPr>
          <w:rFonts w:ascii="Arial" w:hAnsi="Arial" w:cs="Arial"/>
        </w:rPr>
      </w:pPr>
      <w:r w:rsidRPr="00296BEB">
        <w:rPr>
          <w:rFonts w:ascii="Arial" w:eastAsia="Calibri" w:hAnsi="Arial" w:cs="Arial"/>
        </w:rPr>
        <w:t xml:space="preserve"> </w:t>
      </w:r>
    </w:p>
    <w:p w:rsidR="006A42F5" w:rsidRPr="00296BEB" w:rsidRDefault="006A42F5" w:rsidP="006A42F5">
      <w:pPr>
        <w:spacing w:after="218" w:line="259" w:lineRule="auto"/>
        <w:ind w:left="0" w:firstLine="0"/>
        <w:rPr>
          <w:rFonts w:ascii="Arial" w:hAnsi="Arial" w:cs="Arial"/>
        </w:rPr>
      </w:pPr>
      <w:r w:rsidRPr="00296BEB">
        <w:rPr>
          <w:rFonts w:ascii="Arial" w:eastAsia="Calibri" w:hAnsi="Arial" w:cs="Arial"/>
        </w:rPr>
        <w:t xml:space="preserve"> </w:t>
      </w:r>
    </w:p>
    <w:p w:rsidR="006A42F5" w:rsidRPr="00296BEB" w:rsidRDefault="006A42F5" w:rsidP="006A42F5">
      <w:pPr>
        <w:spacing w:after="218" w:line="259" w:lineRule="auto"/>
        <w:ind w:left="0" w:firstLine="0"/>
        <w:rPr>
          <w:rFonts w:ascii="Arial" w:hAnsi="Arial" w:cs="Arial"/>
        </w:rPr>
      </w:pPr>
      <w:r w:rsidRPr="00296BEB">
        <w:rPr>
          <w:rFonts w:ascii="Arial" w:eastAsia="Calibri" w:hAnsi="Arial" w:cs="Arial"/>
        </w:rPr>
        <w:t xml:space="preserve"> </w:t>
      </w:r>
    </w:p>
    <w:p w:rsidR="006A42F5" w:rsidRPr="00296BEB" w:rsidRDefault="006A42F5" w:rsidP="006A42F5">
      <w:pPr>
        <w:spacing w:after="218" w:line="259" w:lineRule="auto"/>
        <w:ind w:left="0" w:firstLine="0"/>
        <w:rPr>
          <w:rFonts w:ascii="Arial" w:hAnsi="Arial" w:cs="Arial"/>
        </w:rPr>
      </w:pPr>
      <w:r w:rsidRPr="00296BEB">
        <w:rPr>
          <w:rFonts w:ascii="Arial" w:eastAsia="Calibri" w:hAnsi="Arial" w:cs="Arial"/>
        </w:rPr>
        <w:t xml:space="preserve"> </w:t>
      </w:r>
    </w:p>
    <w:p w:rsidR="006A42F5" w:rsidRDefault="006A42F5" w:rsidP="006A42F5">
      <w:pPr>
        <w:spacing w:after="0" w:line="259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…………………………………..</w:t>
      </w:r>
    </w:p>
    <w:p w:rsidR="006A42F5" w:rsidRDefault="006A42F5" w:rsidP="006A42F5">
      <w:pPr>
        <w:spacing w:after="0" w:line="259" w:lineRule="auto"/>
        <w:ind w:left="0" w:firstLine="0"/>
        <w:rPr>
          <w:rFonts w:ascii="Arial" w:hAnsi="Arial" w:cs="Arial"/>
        </w:rPr>
      </w:pPr>
    </w:p>
    <w:p w:rsidR="006A42F5" w:rsidRDefault="006A42F5" w:rsidP="006A42F5">
      <w:pPr>
        <w:spacing w:after="0" w:line="259" w:lineRule="auto"/>
        <w:ind w:left="0" w:firstLine="0"/>
        <w:rPr>
          <w:rFonts w:ascii="Arial" w:hAnsi="Arial" w:cs="Arial"/>
        </w:rPr>
      </w:pPr>
      <w:r>
        <w:rPr>
          <w:rFonts w:cs="Arial"/>
        </w:rPr>
        <w:t>Podpis stěžovatele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</w:t>
      </w:r>
      <w:r>
        <w:rPr>
          <w:rFonts w:ascii="Arial" w:hAnsi="Arial" w:cs="Arial"/>
        </w:rPr>
        <w:t>odpis zástupce školy</w:t>
      </w:r>
    </w:p>
    <w:p w:rsidR="006A42F5" w:rsidRDefault="006A42F5" w:rsidP="006A42F5">
      <w:pPr>
        <w:spacing w:after="0" w:line="259" w:lineRule="auto"/>
        <w:ind w:left="0" w:firstLine="0"/>
        <w:rPr>
          <w:rFonts w:ascii="Arial" w:hAnsi="Arial" w:cs="Arial"/>
        </w:rPr>
      </w:pPr>
    </w:p>
    <w:p w:rsidR="006A42F5" w:rsidRDefault="006A42F5" w:rsidP="006A42F5">
      <w:pPr>
        <w:spacing w:after="0" w:line="259" w:lineRule="auto"/>
        <w:ind w:left="0" w:firstLine="0"/>
        <w:rPr>
          <w:rFonts w:ascii="Arial" w:hAnsi="Arial" w:cs="Arial"/>
        </w:rPr>
      </w:pPr>
    </w:p>
    <w:p w:rsidR="006A42F5" w:rsidRDefault="006A42F5" w:rsidP="006A42F5">
      <w:pPr>
        <w:spacing w:after="0" w:line="259" w:lineRule="auto"/>
        <w:ind w:left="0" w:firstLine="0"/>
        <w:rPr>
          <w:rFonts w:ascii="Arial" w:hAnsi="Arial" w:cs="Arial"/>
        </w:rPr>
      </w:pPr>
    </w:p>
    <w:p w:rsidR="006A42F5" w:rsidRDefault="006A42F5" w:rsidP="006A42F5">
      <w:pPr>
        <w:spacing w:after="0" w:line="259" w:lineRule="auto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Razítko školy</w:t>
      </w:r>
    </w:p>
    <w:p w:rsidR="006A42F5" w:rsidRPr="00F80482" w:rsidRDefault="006A42F5" w:rsidP="006A42F5">
      <w:pPr>
        <w:pStyle w:val="Default"/>
        <w:spacing w:line="276" w:lineRule="auto"/>
        <w:ind w:left="360"/>
        <w:jc w:val="both"/>
        <w:rPr>
          <w:szCs w:val="22"/>
        </w:rPr>
      </w:pPr>
    </w:p>
    <w:p w:rsidR="00244713" w:rsidRDefault="00244713" w:rsidP="006A42F5">
      <w:pPr>
        <w:pStyle w:val="Nzev"/>
        <w:spacing w:before="0" w:after="0" w:line="360" w:lineRule="auto"/>
        <w:rPr>
          <w:rFonts w:ascii="Arial" w:hAnsi="Arial" w:cs="Arial"/>
        </w:rPr>
      </w:pPr>
    </w:p>
    <w:sectPr w:rsidR="00244713">
      <w:pgSz w:w="11906" w:h="16838"/>
      <w:pgMar w:top="1459" w:right="1427" w:bottom="146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0C03"/>
    <w:multiLevelType w:val="hybridMultilevel"/>
    <w:tmpl w:val="2452D176"/>
    <w:lvl w:ilvl="0" w:tplc="2AA2DF7E">
      <w:start w:val="1"/>
      <w:numFmt w:val="lowerLetter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30FAD8">
      <w:start w:val="1"/>
      <w:numFmt w:val="bullet"/>
      <w:lvlText w:val="•"/>
      <w:lvlJc w:val="left"/>
      <w:pPr>
        <w:ind w:left="2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0ADA4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B4CFF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54172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18E416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A056F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543BD4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A0B73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332CAD"/>
    <w:multiLevelType w:val="hybridMultilevel"/>
    <w:tmpl w:val="2D9659D2"/>
    <w:lvl w:ilvl="0" w:tplc="49DE5878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C2D5C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AAC03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C8A23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347F1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BC49A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EA167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BA618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747A0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C72C7A"/>
    <w:multiLevelType w:val="hybridMultilevel"/>
    <w:tmpl w:val="F80474FE"/>
    <w:lvl w:ilvl="0" w:tplc="DC2655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153FC"/>
    <w:multiLevelType w:val="hybridMultilevel"/>
    <w:tmpl w:val="87822052"/>
    <w:lvl w:ilvl="0" w:tplc="DC26550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5A589B"/>
    <w:multiLevelType w:val="hybridMultilevel"/>
    <w:tmpl w:val="DADA7A16"/>
    <w:lvl w:ilvl="0" w:tplc="F09C2BC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BD234B"/>
    <w:multiLevelType w:val="hybridMultilevel"/>
    <w:tmpl w:val="73B41A80"/>
    <w:lvl w:ilvl="0" w:tplc="E4C63708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8C12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4C31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C0C3A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EAF23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8A0CA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D89C2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5216B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646C7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7D2A23"/>
    <w:multiLevelType w:val="hybridMultilevel"/>
    <w:tmpl w:val="6F125F10"/>
    <w:lvl w:ilvl="0" w:tplc="85BAD116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D2F19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D06A8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987E6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3E090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64EFA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7E735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1CDD8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66458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D46D02"/>
    <w:multiLevelType w:val="hybridMultilevel"/>
    <w:tmpl w:val="49383D80"/>
    <w:lvl w:ilvl="0" w:tplc="DADE1D92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FE78C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2410D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308D3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6AAEF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AEF1B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7CA6D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B83CF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C86D3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F1D5765"/>
    <w:multiLevelType w:val="hybridMultilevel"/>
    <w:tmpl w:val="173EEFBE"/>
    <w:lvl w:ilvl="0" w:tplc="CAB65484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44E14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CC255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8E822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1A36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EC72F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0C123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DCAC5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98BE4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7140B3"/>
    <w:multiLevelType w:val="hybridMultilevel"/>
    <w:tmpl w:val="A4887E30"/>
    <w:lvl w:ilvl="0" w:tplc="7AD0E6C2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E84EAE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EC3122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A8E4D6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E6C6EA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E6D382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962A6C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7C9F60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829D74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EE70F20"/>
    <w:multiLevelType w:val="hybridMultilevel"/>
    <w:tmpl w:val="00AE73BC"/>
    <w:lvl w:ilvl="0" w:tplc="803AB444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344AD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FC5DC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4E0DC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D2B73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14262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18A94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C2502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DAFBA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1F52F93"/>
    <w:multiLevelType w:val="hybridMultilevel"/>
    <w:tmpl w:val="A98612FE"/>
    <w:lvl w:ilvl="0" w:tplc="DC26550C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C6858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94DDD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3E9AE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0ACE0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308BD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94197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7466E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4EBBB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B5F696A"/>
    <w:multiLevelType w:val="hybridMultilevel"/>
    <w:tmpl w:val="A0DA6472"/>
    <w:lvl w:ilvl="0" w:tplc="EBE07FBC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24B65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3AF78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36C9B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40E4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FE42E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06C8B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36A73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58C50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6D069D2"/>
    <w:multiLevelType w:val="hybridMultilevel"/>
    <w:tmpl w:val="D6621620"/>
    <w:lvl w:ilvl="0" w:tplc="2886174E">
      <w:start w:val="1"/>
      <w:numFmt w:val="lowerLetter"/>
      <w:lvlText w:val="%1)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4E9672">
      <w:start w:val="1"/>
      <w:numFmt w:val="lowerLetter"/>
      <w:lvlText w:val="%2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9AECE4">
      <w:start w:val="1"/>
      <w:numFmt w:val="lowerRoman"/>
      <w:lvlText w:val="%3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DC2DE6">
      <w:start w:val="1"/>
      <w:numFmt w:val="decimal"/>
      <w:lvlText w:val="%4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4C8EB6">
      <w:start w:val="1"/>
      <w:numFmt w:val="lowerLetter"/>
      <w:lvlText w:val="%5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DCB2D0">
      <w:start w:val="1"/>
      <w:numFmt w:val="lowerRoman"/>
      <w:lvlText w:val="%6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4CC7C2">
      <w:start w:val="1"/>
      <w:numFmt w:val="decimal"/>
      <w:lvlText w:val="%7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6CDDD8">
      <w:start w:val="1"/>
      <w:numFmt w:val="lowerLetter"/>
      <w:lvlText w:val="%8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007360">
      <w:start w:val="1"/>
      <w:numFmt w:val="lowerRoman"/>
      <w:lvlText w:val="%9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6"/>
  </w:num>
  <w:num w:numId="5">
    <w:abstractNumId w:val="10"/>
  </w:num>
  <w:num w:numId="6">
    <w:abstractNumId w:val="8"/>
  </w:num>
  <w:num w:numId="7">
    <w:abstractNumId w:val="0"/>
  </w:num>
  <w:num w:numId="8">
    <w:abstractNumId w:val="5"/>
  </w:num>
  <w:num w:numId="9">
    <w:abstractNumId w:val="13"/>
  </w:num>
  <w:num w:numId="10">
    <w:abstractNumId w:val="9"/>
  </w:num>
  <w:num w:numId="11">
    <w:abstractNumId w:val="1"/>
  </w:num>
  <w:num w:numId="12">
    <w:abstractNumId w:val="3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B2"/>
    <w:rsid w:val="000B39D7"/>
    <w:rsid w:val="001B030E"/>
    <w:rsid w:val="00244713"/>
    <w:rsid w:val="00296BEB"/>
    <w:rsid w:val="00553467"/>
    <w:rsid w:val="006A42F5"/>
    <w:rsid w:val="007813E0"/>
    <w:rsid w:val="007B0AB2"/>
    <w:rsid w:val="00A377D6"/>
    <w:rsid w:val="00C04C95"/>
    <w:rsid w:val="00C7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6B419"/>
  <w15:docId w15:val="{7F319DEB-23C0-4CCE-9710-624E3F56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71" w:lineRule="auto"/>
      <w:ind w:left="370" w:hanging="10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68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Zkladntext"/>
    <w:link w:val="NzevChar"/>
    <w:qFormat/>
    <w:rsid w:val="00296BEB"/>
    <w:pPr>
      <w:keepNext/>
      <w:widowControl w:val="0"/>
      <w:suppressAutoHyphens/>
      <w:spacing w:before="240" w:after="120" w:line="240" w:lineRule="auto"/>
      <w:ind w:left="0" w:firstLine="0"/>
      <w:jc w:val="center"/>
    </w:pPr>
    <w:rPr>
      <w:rFonts w:ascii="Liberation Sans" w:eastAsia="Microsoft YaHei" w:hAnsi="Liberation Sans" w:cs="Mangal"/>
      <w:b/>
      <w:bCs/>
      <w:color w:val="auto"/>
      <w:kern w:val="1"/>
      <w:sz w:val="56"/>
      <w:szCs w:val="56"/>
      <w:lang w:eastAsia="hi-IN" w:bidi="hi-IN"/>
    </w:rPr>
  </w:style>
  <w:style w:type="character" w:customStyle="1" w:styleId="NzevChar">
    <w:name w:val="Název Char"/>
    <w:basedOn w:val="Standardnpsmoodstavce"/>
    <w:link w:val="Nzev"/>
    <w:qFormat/>
    <w:rsid w:val="00296BEB"/>
    <w:rPr>
      <w:rFonts w:ascii="Liberation Sans" w:eastAsia="Microsoft YaHei" w:hAnsi="Liberation Sans" w:cs="Mangal"/>
      <w:b/>
      <w:bCs/>
      <w:kern w:val="1"/>
      <w:sz w:val="56"/>
      <w:szCs w:val="56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96BE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96BEB"/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uiPriority w:val="34"/>
    <w:qFormat/>
    <w:rsid w:val="00296BE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732D2"/>
    <w:rPr>
      <w:color w:val="0563C1" w:themeColor="hyperlink"/>
      <w:u w:val="single"/>
    </w:rPr>
  </w:style>
  <w:style w:type="paragraph" w:customStyle="1" w:styleId="Prosttext1">
    <w:name w:val="Prostý text1"/>
    <w:basedOn w:val="Normln"/>
    <w:rsid w:val="00C732D2"/>
    <w:pPr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rFonts w:ascii="Courier New" w:hAnsi="Courier New"/>
      <w:color w:val="auto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2D2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Default">
    <w:name w:val="Default"/>
    <w:qFormat/>
    <w:rsid w:val="006A42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vs.rokycany@quick.cz" TargetMode="External"/><Relationship Id="rId5" Type="http://schemas.openxmlformats.org/officeDocument/2006/relationships/hyperlink" Target="mailto:zvs.rokycany@quic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953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jfilipova</dc:creator>
  <cp:keywords/>
  <cp:lastModifiedBy>Ivana Faitová</cp:lastModifiedBy>
  <cp:revision>10</cp:revision>
  <cp:lastPrinted>2018-09-20T12:43:00Z</cp:lastPrinted>
  <dcterms:created xsi:type="dcterms:W3CDTF">2018-09-20T12:33:00Z</dcterms:created>
  <dcterms:modified xsi:type="dcterms:W3CDTF">2018-09-21T10:10:00Z</dcterms:modified>
</cp:coreProperties>
</file>