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99" w:rsidRDefault="00717256" w:rsidP="00363D99">
      <w:pPr>
        <w:pStyle w:val="Nadpis1"/>
        <w:jc w:val="both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Příloha č. 14</w:t>
      </w:r>
    </w:p>
    <w:p w:rsidR="00717256" w:rsidRPr="00717256" w:rsidRDefault="00717256" w:rsidP="00717256"/>
    <w:p w:rsidR="00363D99" w:rsidRPr="009D3FE2" w:rsidRDefault="00363D99" w:rsidP="00363D99">
      <w:pPr>
        <w:pStyle w:val="Nzev"/>
        <w:rPr>
          <w:szCs w:val="22"/>
        </w:rPr>
      </w:pPr>
      <w:proofErr w:type="gramStart"/>
      <w:r w:rsidRPr="009D3FE2">
        <w:rPr>
          <w:szCs w:val="22"/>
        </w:rPr>
        <w:t>Z á k l a d n í   š k o l a  ,  R o k y c a n y,  Č e c h o v a   4 0</w:t>
      </w:r>
      <w:proofErr w:type="gramEnd"/>
    </w:p>
    <w:p w:rsidR="00363D99" w:rsidRPr="009D3FE2" w:rsidRDefault="00717256" w:rsidP="00363D99">
      <w:pPr>
        <w:jc w:val="center"/>
        <w:rPr>
          <w:szCs w:val="22"/>
        </w:rPr>
      </w:pPr>
      <w:proofErr w:type="gramStart"/>
      <w:r>
        <w:rPr>
          <w:szCs w:val="22"/>
        </w:rPr>
        <w:t>337 01  Rokycany</w:t>
      </w:r>
      <w:proofErr w:type="gramEnd"/>
      <w:r>
        <w:rPr>
          <w:szCs w:val="22"/>
        </w:rPr>
        <w:t xml:space="preserve">, tel. </w:t>
      </w:r>
      <w:r w:rsidR="00363D99" w:rsidRPr="009D3FE2">
        <w:rPr>
          <w:szCs w:val="22"/>
        </w:rPr>
        <w:t>371 723 255,</w:t>
      </w:r>
      <w:r w:rsidR="00EE4B29">
        <w:rPr>
          <w:szCs w:val="22"/>
        </w:rPr>
        <w:t xml:space="preserve"> </w:t>
      </w:r>
      <w:r w:rsidR="00363D99" w:rsidRPr="009D3FE2">
        <w:rPr>
          <w:szCs w:val="22"/>
        </w:rPr>
        <w:t>777 484 951, e-mail:  </w:t>
      </w:r>
      <w:hyperlink r:id="rId5" w:history="1">
        <w:r w:rsidR="00363D99" w:rsidRPr="009D3FE2">
          <w:rPr>
            <w:rStyle w:val="Hypertextovodkaz"/>
            <w:szCs w:val="22"/>
          </w:rPr>
          <w:t>ivana.faitova@skolaprakticka.cz</w:t>
        </w:r>
      </w:hyperlink>
    </w:p>
    <w:p w:rsidR="00363D99" w:rsidRPr="009D3FE2" w:rsidRDefault="00363D99" w:rsidP="00363D99">
      <w:pPr>
        <w:pStyle w:val="Nadpis1"/>
        <w:rPr>
          <w:rFonts w:ascii="Arial" w:hAnsi="Arial"/>
          <w:sz w:val="22"/>
          <w:szCs w:val="22"/>
        </w:rPr>
      </w:pPr>
    </w:p>
    <w:p w:rsidR="00363D99" w:rsidRPr="009D3FE2" w:rsidRDefault="00363D99" w:rsidP="00363D99">
      <w:pPr>
        <w:pStyle w:val="Nadpis1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 xml:space="preserve">Výchova k volbě povolání – </w:t>
      </w:r>
      <w:proofErr w:type="spellStart"/>
      <w:r w:rsidRPr="009D3FE2">
        <w:rPr>
          <w:rFonts w:ascii="Arial" w:hAnsi="Arial"/>
          <w:sz w:val="22"/>
          <w:szCs w:val="22"/>
        </w:rPr>
        <w:t>předprofesní</w:t>
      </w:r>
      <w:proofErr w:type="spellEnd"/>
      <w:r w:rsidRPr="009D3FE2">
        <w:rPr>
          <w:rFonts w:ascii="Arial" w:hAnsi="Arial"/>
          <w:sz w:val="22"/>
          <w:szCs w:val="22"/>
        </w:rPr>
        <w:t xml:space="preserve"> příprava</w:t>
      </w:r>
    </w:p>
    <w:p w:rsidR="00363D99" w:rsidRPr="009D3FE2" w:rsidRDefault="00363D99" w:rsidP="00363D99">
      <w:pPr>
        <w:pStyle w:val="Zkladntextodsazen"/>
        <w:spacing w:line="240" w:lineRule="auto"/>
        <w:ind w:left="0" w:firstLine="0"/>
        <w:jc w:val="center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i/>
          <w:sz w:val="22"/>
          <w:szCs w:val="22"/>
        </w:rPr>
        <w:t>tematický plán, přizpůsobený pro školní výchovně vzdělávací program</w:t>
      </w:r>
    </w:p>
    <w:p w:rsidR="00363D99" w:rsidRPr="009D3FE2" w:rsidRDefault="00B572B2" w:rsidP="00363D99">
      <w:pPr>
        <w:pStyle w:val="Zkladntextodsazen"/>
        <w:spacing w:line="240" w:lineRule="auto"/>
        <w:ind w:left="0" w:firstLine="0"/>
        <w:jc w:val="center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7. – 9. ročníku ZŠ </w:t>
      </w:r>
      <w:r w:rsidR="00363D99" w:rsidRPr="009D3FE2">
        <w:rPr>
          <w:rFonts w:ascii="Arial" w:hAnsi="Arial"/>
          <w:i/>
          <w:sz w:val="22"/>
          <w:szCs w:val="22"/>
        </w:rPr>
        <w:t>a tříd ZŠ speciální</w:t>
      </w:r>
    </w:p>
    <w:p w:rsidR="00363D99" w:rsidRPr="009D3FE2" w:rsidRDefault="00363D99" w:rsidP="00363D99">
      <w:pPr>
        <w:jc w:val="both"/>
        <w:rPr>
          <w:szCs w:val="22"/>
        </w:rPr>
      </w:pPr>
    </w:p>
    <w:p w:rsidR="00363D99" w:rsidRDefault="00363D99" w:rsidP="00363D99">
      <w:pPr>
        <w:jc w:val="both"/>
        <w:rPr>
          <w:szCs w:val="22"/>
        </w:rPr>
      </w:pPr>
      <w:r w:rsidRPr="00F14850">
        <w:rPr>
          <w:b/>
          <w:szCs w:val="22"/>
          <w:u w:val="single"/>
        </w:rPr>
        <w:t>Cíl:</w:t>
      </w:r>
      <w:r w:rsidRPr="009D3FE2">
        <w:rPr>
          <w:szCs w:val="22"/>
        </w:rPr>
        <w:t xml:space="preserve"> Předat žákům znalosti, dovednosti a postoje, které jsou důležité v jejich budoucím uplatnění v životě. Učit je schopnosti zodpovědně rozhodovat o své další profesní orientaci.</w:t>
      </w:r>
    </w:p>
    <w:p w:rsidR="00363D99" w:rsidRPr="00515568" w:rsidRDefault="00363D99" w:rsidP="00363D99">
      <w:pPr>
        <w:jc w:val="both"/>
        <w:rPr>
          <w:b/>
          <w:szCs w:val="22"/>
        </w:rPr>
      </w:pPr>
    </w:p>
    <w:p w:rsidR="00363D99" w:rsidRPr="00F51649" w:rsidRDefault="00363D99" w:rsidP="00363D99">
      <w:pPr>
        <w:pStyle w:val="Odstavecseseznamem"/>
        <w:numPr>
          <w:ilvl w:val="0"/>
          <w:numId w:val="8"/>
        </w:numPr>
        <w:suppressAutoHyphens/>
        <w:jc w:val="both"/>
        <w:rPr>
          <w:b/>
          <w:szCs w:val="22"/>
        </w:rPr>
      </w:pPr>
      <w:r w:rsidRPr="00F51649">
        <w:rPr>
          <w:b/>
          <w:szCs w:val="22"/>
        </w:rPr>
        <w:t xml:space="preserve">Vzdělávací cíle: </w:t>
      </w:r>
    </w:p>
    <w:p w:rsidR="00363D99" w:rsidRPr="009D3FE2" w:rsidRDefault="00363D99" w:rsidP="00363D99">
      <w:pPr>
        <w:pStyle w:val="Zkladntextodsazen21"/>
        <w:numPr>
          <w:ilvl w:val="0"/>
          <w:numId w:val="3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uvědomit si vlastní odpovědnost za rozhodování o volbě budoucího zaměření a za výběr vhodného povolání</w:t>
      </w:r>
    </w:p>
    <w:p w:rsidR="00363D99" w:rsidRPr="009D3FE2" w:rsidRDefault="00363D99" w:rsidP="00363D99">
      <w:pPr>
        <w:pStyle w:val="Zkladntextodsazen21"/>
        <w:numPr>
          <w:ilvl w:val="0"/>
          <w:numId w:val="3"/>
        </w:numPr>
        <w:tabs>
          <w:tab w:val="left" w:pos="426"/>
        </w:tabs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sebepoznávání</w:t>
      </w:r>
    </w:p>
    <w:p w:rsidR="00363D99" w:rsidRPr="009D3FE2" w:rsidRDefault="00363D99" w:rsidP="00363D99">
      <w:pPr>
        <w:pStyle w:val="Zkladntextodsazen21"/>
        <w:numPr>
          <w:ilvl w:val="0"/>
          <w:numId w:val="3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 xml:space="preserve">orientace v nabídce učebních oborů </w:t>
      </w:r>
    </w:p>
    <w:p w:rsidR="00363D99" w:rsidRPr="009D3FE2" w:rsidRDefault="00363D99" w:rsidP="00363D99">
      <w:pPr>
        <w:pStyle w:val="Zkladntextodsazen21"/>
        <w:numPr>
          <w:ilvl w:val="0"/>
          <w:numId w:val="3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vědět, kde získat informace o jednotlivých povoláních, o trhu práce</w:t>
      </w:r>
    </w:p>
    <w:p w:rsidR="00363D99" w:rsidRPr="009D3FE2" w:rsidRDefault="00363D99" w:rsidP="00363D99">
      <w:pPr>
        <w:pStyle w:val="Zkladntextodsazen21"/>
        <w:numPr>
          <w:ilvl w:val="0"/>
          <w:numId w:val="3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 xml:space="preserve">chápat souvislosti mezi požadavky na výkon jednotlivých učebních oborů a svými </w:t>
      </w:r>
    </w:p>
    <w:p w:rsidR="00363D99" w:rsidRPr="009D3FE2" w:rsidRDefault="00363D99" w:rsidP="00363D99">
      <w:pPr>
        <w:pStyle w:val="Zkladntextodsazen21"/>
        <w:numPr>
          <w:ilvl w:val="0"/>
          <w:numId w:val="3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reálnými osobními požadavky</w:t>
      </w:r>
    </w:p>
    <w:p w:rsidR="00363D99" w:rsidRPr="009D3FE2" w:rsidRDefault="00363D99" w:rsidP="00363D99">
      <w:pPr>
        <w:pStyle w:val="Zkladntextodsazen21"/>
        <w:numPr>
          <w:ilvl w:val="0"/>
          <w:numId w:val="3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mít reálné životní cíle, formování zdravého životního stylu</w:t>
      </w:r>
    </w:p>
    <w:p w:rsidR="00363D99" w:rsidRPr="00515568" w:rsidRDefault="00363D99" w:rsidP="00363D99">
      <w:pPr>
        <w:pStyle w:val="Zkladntextodsazen21"/>
        <w:numPr>
          <w:ilvl w:val="0"/>
          <w:numId w:val="4"/>
        </w:numPr>
        <w:spacing w:line="240" w:lineRule="auto"/>
        <w:rPr>
          <w:rFonts w:ascii="Arial" w:hAnsi="Arial"/>
          <w:b/>
          <w:sz w:val="22"/>
          <w:szCs w:val="22"/>
        </w:rPr>
      </w:pPr>
      <w:r w:rsidRPr="00515568">
        <w:rPr>
          <w:rFonts w:ascii="Arial" w:hAnsi="Arial"/>
          <w:b/>
          <w:sz w:val="22"/>
          <w:szCs w:val="22"/>
        </w:rPr>
        <w:t>Výchovné cíle:</w:t>
      </w:r>
    </w:p>
    <w:p w:rsidR="00363D99" w:rsidRPr="002658C0" w:rsidRDefault="00363D99" w:rsidP="00363D99">
      <w:pPr>
        <w:pStyle w:val="Zkladntextodsazen21"/>
        <w:numPr>
          <w:ilvl w:val="0"/>
          <w:numId w:val="6"/>
        </w:numPr>
        <w:spacing w:line="240" w:lineRule="auto"/>
        <w:rPr>
          <w:rFonts w:ascii="Arial" w:hAnsi="Arial"/>
          <w:sz w:val="22"/>
          <w:szCs w:val="22"/>
          <w:u w:val="single"/>
        </w:rPr>
      </w:pPr>
      <w:r w:rsidRPr="009D3FE2">
        <w:rPr>
          <w:rFonts w:ascii="Arial" w:hAnsi="Arial"/>
          <w:sz w:val="22"/>
          <w:szCs w:val="22"/>
        </w:rPr>
        <w:t>nažit se u žáků vypěstovat dovednosti, související s plánováním vlastní</w:t>
      </w:r>
    </w:p>
    <w:p w:rsidR="00363D99" w:rsidRPr="009D3FE2" w:rsidRDefault="00363D99" w:rsidP="00363D99">
      <w:pPr>
        <w:pStyle w:val="Zkladntextodsazen21"/>
        <w:numPr>
          <w:ilvl w:val="0"/>
          <w:numId w:val="6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budoucnosti a s úspěšným začleněním do pracovního života.</w:t>
      </w:r>
    </w:p>
    <w:p w:rsidR="00363D99" w:rsidRPr="009D3FE2" w:rsidRDefault="00363D99" w:rsidP="00363D99">
      <w:pPr>
        <w:pStyle w:val="Zkladntextodsazen21"/>
        <w:numPr>
          <w:ilvl w:val="0"/>
          <w:numId w:val="6"/>
        </w:numPr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</w:t>
      </w:r>
      <w:r w:rsidRPr="009D3FE2">
        <w:rPr>
          <w:rFonts w:ascii="Arial" w:hAnsi="Arial"/>
          <w:sz w:val="22"/>
          <w:szCs w:val="22"/>
        </w:rPr>
        <w:t xml:space="preserve">ozšířit: </w:t>
      </w:r>
    </w:p>
    <w:p w:rsidR="00363D99" w:rsidRDefault="00363D99" w:rsidP="00363D99">
      <w:pPr>
        <w:pStyle w:val="Zkladntextodsazen21"/>
        <w:numPr>
          <w:ilvl w:val="0"/>
          <w:numId w:val="5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charakteristiky konkrétních povolání</w:t>
      </w:r>
    </w:p>
    <w:p w:rsidR="00363D99" w:rsidRDefault="00363D99" w:rsidP="00363D99">
      <w:pPr>
        <w:pStyle w:val="Zkladntextodsazen21"/>
        <w:numPr>
          <w:ilvl w:val="0"/>
          <w:numId w:val="5"/>
        </w:numPr>
        <w:spacing w:line="240" w:lineRule="auto"/>
        <w:rPr>
          <w:rFonts w:ascii="Arial" w:hAnsi="Arial"/>
          <w:sz w:val="22"/>
          <w:szCs w:val="22"/>
        </w:rPr>
      </w:pPr>
      <w:r w:rsidRPr="008A4F1C">
        <w:rPr>
          <w:rFonts w:ascii="Arial" w:hAnsi="Arial"/>
          <w:sz w:val="22"/>
          <w:szCs w:val="22"/>
        </w:rPr>
        <w:t>poznatky o světě práce</w:t>
      </w:r>
    </w:p>
    <w:p w:rsidR="00363D99" w:rsidRDefault="00363D99" w:rsidP="00363D99">
      <w:pPr>
        <w:pStyle w:val="Zkladntextodsazen21"/>
        <w:numPr>
          <w:ilvl w:val="0"/>
          <w:numId w:val="5"/>
        </w:numPr>
        <w:spacing w:line="240" w:lineRule="auto"/>
        <w:rPr>
          <w:rFonts w:ascii="Arial" w:hAnsi="Arial"/>
          <w:sz w:val="22"/>
          <w:szCs w:val="22"/>
        </w:rPr>
      </w:pPr>
      <w:r w:rsidRPr="008A4F1C">
        <w:rPr>
          <w:rFonts w:ascii="Arial" w:hAnsi="Arial"/>
          <w:sz w:val="22"/>
          <w:szCs w:val="22"/>
        </w:rPr>
        <w:t>pracovní příležitosti v</w:t>
      </w:r>
      <w:r>
        <w:rPr>
          <w:rFonts w:ascii="Arial" w:hAnsi="Arial"/>
          <w:sz w:val="22"/>
          <w:szCs w:val="22"/>
        </w:rPr>
        <w:t> </w:t>
      </w:r>
      <w:r w:rsidRPr="008A4F1C">
        <w:rPr>
          <w:rFonts w:ascii="Arial" w:hAnsi="Arial"/>
          <w:sz w:val="22"/>
          <w:szCs w:val="22"/>
        </w:rPr>
        <w:t>regionu</w:t>
      </w:r>
    </w:p>
    <w:p w:rsidR="00363D99" w:rsidRDefault="00363D99" w:rsidP="00363D99">
      <w:pPr>
        <w:pStyle w:val="Zkladntextodsazen21"/>
        <w:numPr>
          <w:ilvl w:val="0"/>
          <w:numId w:val="5"/>
        </w:numPr>
        <w:spacing w:line="240" w:lineRule="auto"/>
        <w:rPr>
          <w:rFonts w:ascii="Arial" w:hAnsi="Arial"/>
          <w:sz w:val="22"/>
          <w:szCs w:val="22"/>
        </w:rPr>
      </w:pPr>
      <w:r w:rsidRPr="008A4F1C">
        <w:rPr>
          <w:rFonts w:ascii="Arial" w:hAnsi="Arial"/>
          <w:sz w:val="22"/>
          <w:szCs w:val="22"/>
        </w:rPr>
        <w:t>zdůrazňovat zodpovědnost za vlastní rozhodování o svém budoucím vzdělání a životě</w:t>
      </w:r>
    </w:p>
    <w:p w:rsidR="00363D99" w:rsidRPr="008A4F1C" w:rsidRDefault="00363D99" w:rsidP="00363D99">
      <w:pPr>
        <w:pStyle w:val="Zkladntextodsazen21"/>
        <w:numPr>
          <w:ilvl w:val="0"/>
          <w:numId w:val="5"/>
        </w:numPr>
        <w:spacing w:line="240" w:lineRule="auto"/>
        <w:rPr>
          <w:rFonts w:ascii="Arial" w:hAnsi="Arial"/>
          <w:sz w:val="22"/>
          <w:szCs w:val="22"/>
        </w:rPr>
      </w:pPr>
      <w:r w:rsidRPr="008A4F1C">
        <w:rPr>
          <w:rFonts w:ascii="Arial" w:hAnsi="Arial"/>
          <w:sz w:val="22"/>
          <w:szCs w:val="22"/>
        </w:rPr>
        <w:t>sociální komunikaci</w:t>
      </w:r>
    </w:p>
    <w:p w:rsidR="00363D99" w:rsidRPr="009D3FE2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b/>
          <w:sz w:val="22"/>
          <w:szCs w:val="22"/>
        </w:rPr>
      </w:pPr>
      <w:r w:rsidRPr="009D3FE2">
        <w:rPr>
          <w:rFonts w:ascii="Arial" w:hAnsi="Arial"/>
          <w:b/>
          <w:sz w:val="22"/>
          <w:szCs w:val="22"/>
          <w:u w:val="single"/>
        </w:rPr>
        <w:t>Obsahové zaměření volby povolání:</w:t>
      </w:r>
    </w:p>
    <w:p w:rsidR="00363D99" w:rsidRPr="009B643C" w:rsidRDefault="00363D99" w:rsidP="00363D99">
      <w:pPr>
        <w:pStyle w:val="Zkladntextodsazen21"/>
        <w:numPr>
          <w:ilvl w:val="0"/>
          <w:numId w:val="7"/>
        </w:numPr>
        <w:spacing w:line="240" w:lineRule="auto"/>
        <w:rPr>
          <w:rFonts w:ascii="Arial" w:hAnsi="Arial"/>
          <w:sz w:val="22"/>
          <w:szCs w:val="22"/>
        </w:rPr>
      </w:pPr>
      <w:r w:rsidRPr="00516939">
        <w:rPr>
          <w:rFonts w:ascii="Arial" w:hAnsi="Arial"/>
          <w:b/>
          <w:sz w:val="22"/>
          <w:szCs w:val="22"/>
        </w:rPr>
        <w:t>Sebepoznávání</w:t>
      </w:r>
      <w:r>
        <w:rPr>
          <w:rFonts w:ascii="Arial" w:hAnsi="Arial"/>
          <w:sz w:val="22"/>
          <w:szCs w:val="22"/>
        </w:rPr>
        <w:t xml:space="preserve"> - reálné zhodnocení </w:t>
      </w:r>
      <w:r w:rsidRPr="009B643C">
        <w:rPr>
          <w:rFonts w:ascii="Arial" w:hAnsi="Arial"/>
          <w:sz w:val="22"/>
          <w:szCs w:val="22"/>
        </w:rPr>
        <w:t>vlastní osoby, svých schopností, předpokladů, zdravotního stavu, povahových vlastností, pracovní a sociální dovednosti.</w:t>
      </w:r>
    </w:p>
    <w:p w:rsidR="00363D99" w:rsidRPr="009B643C" w:rsidRDefault="00363D99" w:rsidP="00363D99">
      <w:pPr>
        <w:pStyle w:val="Zkladntextodsazen21"/>
        <w:numPr>
          <w:ilvl w:val="0"/>
          <w:numId w:val="7"/>
        </w:numPr>
        <w:spacing w:line="240" w:lineRule="auto"/>
        <w:rPr>
          <w:rFonts w:ascii="Arial" w:hAnsi="Arial"/>
          <w:sz w:val="22"/>
          <w:szCs w:val="22"/>
        </w:rPr>
      </w:pPr>
      <w:r w:rsidRPr="00516939">
        <w:rPr>
          <w:rFonts w:ascii="Arial" w:hAnsi="Arial"/>
          <w:b/>
          <w:sz w:val="22"/>
          <w:szCs w:val="22"/>
        </w:rPr>
        <w:t>Rozhodování</w:t>
      </w:r>
      <w:r>
        <w:rPr>
          <w:rFonts w:ascii="Arial" w:hAnsi="Arial"/>
          <w:sz w:val="22"/>
          <w:szCs w:val="22"/>
        </w:rPr>
        <w:t xml:space="preserve"> - naučit se rozumně volit z daných možností vzhledem ke svým dovednostem a schopnostem.</w:t>
      </w:r>
    </w:p>
    <w:p w:rsidR="00363D99" w:rsidRPr="009B643C" w:rsidRDefault="00363D99" w:rsidP="00363D99">
      <w:pPr>
        <w:pStyle w:val="Zkladntextodsazen21"/>
        <w:numPr>
          <w:ilvl w:val="0"/>
          <w:numId w:val="7"/>
        </w:numPr>
        <w:spacing w:line="240" w:lineRule="auto"/>
        <w:rPr>
          <w:rFonts w:ascii="Arial" w:hAnsi="Arial"/>
          <w:sz w:val="22"/>
          <w:szCs w:val="22"/>
        </w:rPr>
      </w:pPr>
      <w:r w:rsidRPr="002356D5">
        <w:rPr>
          <w:rFonts w:ascii="Arial" w:hAnsi="Arial"/>
          <w:b/>
          <w:sz w:val="22"/>
          <w:szCs w:val="22"/>
        </w:rPr>
        <w:t>Plánování</w:t>
      </w:r>
      <w:r>
        <w:rPr>
          <w:rFonts w:ascii="Arial" w:hAnsi="Arial"/>
          <w:sz w:val="22"/>
          <w:szCs w:val="22"/>
        </w:rPr>
        <w:t xml:space="preserve"> - hledání cílů, odstraňování překážek, plánování důležitých životních kroků, chápat hodnotovou orientaci, zdravý životní styl a denní režim. </w:t>
      </w:r>
    </w:p>
    <w:p w:rsidR="00363D99" w:rsidRPr="00372029" w:rsidRDefault="00363D99" w:rsidP="00363D99">
      <w:pPr>
        <w:pStyle w:val="Zkladntextodsazen21"/>
        <w:numPr>
          <w:ilvl w:val="0"/>
          <w:numId w:val="7"/>
        </w:numPr>
        <w:spacing w:line="240" w:lineRule="auto"/>
        <w:rPr>
          <w:rFonts w:ascii="Arial" w:hAnsi="Arial"/>
          <w:sz w:val="22"/>
          <w:szCs w:val="22"/>
        </w:rPr>
      </w:pPr>
      <w:r w:rsidRPr="002356D5">
        <w:rPr>
          <w:rFonts w:ascii="Arial" w:hAnsi="Arial"/>
          <w:b/>
          <w:sz w:val="22"/>
          <w:szCs w:val="22"/>
        </w:rPr>
        <w:t xml:space="preserve">Adaptace na životní </w:t>
      </w:r>
      <w:r w:rsidRPr="00372029">
        <w:rPr>
          <w:rFonts w:ascii="Arial" w:hAnsi="Arial"/>
          <w:b/>
          <w:sz w:val="22"/>
          <w:szCs w:val="22"/>
        </w:rPr>
        <w:t>změny</w:t>
      </w:r>
      <w:r>
        <w:rPr>
          <w:rFonts w:ascii="Arial" w:hAnsi="Arial"/>
          <w:sz w:val="22"/>
          <w:szCs w:val="22"/>
        </w:rPr>
        <w:t xml:space="preserve"> -  umět se vyrovnat se životními problémy, uvědomit si změny, které nastanou po odchodu ze školy.</w:t>
      </w:r>
    </w:p>
    <w:p w:rsidR="00363D99" w:rsidRPr="002356D5" w:rsidRDefault="00363D99" w:rsidP="00363D99">
      <w:pPr>
        <w:pStyle w:val="Zkladntextodsazen21"/>
        <w:numPr>
          <w:ilvl w:val="0"/>
          <w:numId w:val="7"/>
        </w:numPr>
        <w:spacing w:line="240" w:lineRule="auto"/>
        <w:rPr>
          <w:rFonts w:ascii="Arial" w:hAnsi="Arial"/>
          <w:sz w:val="22"/>
          <w:szCs w:val="22"/>
        </w:rPr>
      </w:pPr>
      <w:r w:rsidRPr="002356D5">
        <w:rPr>
          <w:rFonts w:ascii="Arial" w:hAnsi="Arial"/>
          <w:b/>
          <w:sz w:val="22"/>
          <w:szCs w:val="22"/>
        </w:rPr>
        <w:t>Možnosti absolventa základní školy a základní školy speciální</w:t>
      </w:r>
      <w:r>
        <w:rPr>
          <w:rFonts w:ascii="Arial" w:hAnsi="Arial"/>
          <w:sz w:val="22"/>
          <w:szCs w:val="22"/>
        </w:rPr>
        <w:t xml:space="preserve"> - přehled o nabídkách učebních oborů, místní příležitosti a možnosti zaměstnání, reálné možnosti přijetí na vybrané učební obory. </w:t>
      </w:r>
    </w:p>
    <w:p w:rsidR="00363D99" w:rsidRDefault="00363D99" w:rsidP="00363D99">
      <w:pPr>
        <w:pStyle w:val="Zkladntextodsazen21"/>
        <w:numPr>
          <w:ilvl w:val="0"/>
          <w:numId w:val="7"/>
        </w:numPr>
        <w:spacing w:line="240" w:lineRule="auto"/>
        <w:rPr>
          <w:rFonts w:ascii="Arial" w:hAnsi="Arial"/>
          <w:sz w:val="22"/>
          <w:szCs w:val="22"/>
        </w:rPr>
      </w:pPr>
      <w:r w:rsidRPr="002356D5">
        <w:rPr>
          <w:rFonts w:ascii="Arial" w:hAnsi="Arial"/>
          <w:b/>
          <w:sz w:val="22"/>
          <w:szCs w:val="22"/>
        </w:rPr>
        <w:lastRenderedPageBreak/>
        <w:t>Informační základna pro volbu povolání</w:t>
      </w:r>
      <w:r>
        <w:rPr>
          <w:rFonts w:ascii="Arial" w:hAnsi="Arial"/>
          <w:sz w:val="22"/>
          <w:szCs w:val="22"/>
        </w:rPr>
        <w:t xml:space="preserve"> - n</w:t>
      </w:r>
      <w:r w:rsidRPr="009B643C">
        <w:rPr>
          <w:rFonts w:ascii="Arial" w:hAnsi="Arial"/>
          <w:sz w:val="22"/>
          <w:szCs w:val="22"/>
        </w:rPr>
        <w:t>utnost spojovat rozhodování se znalostí svých osobních předpokladů. Učit se vyhledávat a využívat informace o učebních oborech a pracovních příležitostech.</w:t>
      </w:r>
    </w:p>
    <w:p w:rsidR="00363D99" w:rsidRPr="009B643C" w:rsidRDefault="00363D99" w:rsidP="00363D99">
      <w:pPr>
        <w:pStyle w:val="Zkladntextodsazen21"/>
        <w:numPr>
          <w:ilvl w:val="0"/>
          <w:numId w:val="7"/>
        </w:numPr>
        <w:spacing w:line="240" w:lineRule="auto"/>
        <w:rPr>
          <w:rFonts w:ascii="Arial" w:hAnsi="Arial"/>
          <w:sz w:val="22"/>
          <w:szCs w:val="22"/>
        </w:rPr>
      </w:pPr>
      <w:r w:rsidRPr="002356D5">
        <w:rPr>
          <w:rFonts w:ascii="Arial" w:hAnsi="Arial"/>
          <w:b/>
          <w:sz w:val="22"/>
          <w:szCs w:val="22"/>
        </w:rPr>
        <w:t>Orientace v důležitých profesních informacích</w:t>
      </w:r>
      <w:r>
        <w:rPr>
          <w:rFonts w:ascii="Arial" w:hAnsi="Arial"/>
          <w:sz w:val="22"/>
          <w:szCs w:val="22"/>
        </w:rPr>
        <w:t xml:space="preserve"> - učit se využívat důležité informace o různých povoláních pro svoji profesní volbu. Klady a zápory jednotlivých povolání. </w:t>
      </w:r>
    </w:p>
    <w:p w:rsidR="00363D99" w:rsidRPr="009B643C" w:rsidRDefault="00363D99" w:rsidP="00363D99">
      <w:pPr>
        <w:pStyle w:val="Zkladntextodsazen21"/>
        <w:numPr>
          <w:ilvl w:val="0"/>
          <w:numId w:val="7"/>
        </w:numPr>
        <w:spacing w:line="240" w:lineRule="auto"/>
        <w:rPr>
          <w:rFonts w:ascii="Arial" w:hAnsi="Arial"/>
          <w:sz w:val="22"/>
          <w:szCs w:val="22"/>
        </w:rPr>
      </w:pPr>
      <w:r w:rsidRPr="002356D5">
        <w:rPr>
          <w:rFonts w:ascii="Arial" w:hAnsi="Arial"/>
          <w:b/>
          <w:sz w:val="22"/>
          <w:szCs w:val="22"/>
        </w:rPr>
        <w:t>Rovnost příležitostí na trhu práce</w:t>
      </w:r>
      <w:r>
        <w:rPr>
          <w:rFonts w:ascii="Arial" w:hAnsi="Arial"/>
          <w:sz w:val="22"/>
          <w:szCs w:val="22"/>
        </w:rPr>
        <w:t xml:space="preserve"> - získat přesnější představu o některých pracovních činnostech, rozpoznávat překážky, které mohou bránit v dosažení osobních a profesních cílů. </w:t>
      </w:r>
    </w:p>
    <w:p w:rsidR="00363D99" w:rsidRPr="009B643C" w:rsidRDefault="00363D99" w:rsidP="00363D99">
      <w:pPr>
        <w:pStyle w:val="Zkladntextodsazen21"/>
        <w:numPr>
          <w:ilvl w:val="0"/>
          <w:numId w:val="7"/>
        </w:numPr>
        <w:spacing w:line="240" w:lineRule="auto"/>
        <w:rPr>
          <w:rFonts w:ascii="Arial" w:hAnsi="Arial"/>
          <w:sz w:val="22"/>
          <w:szCs w:val="22"/>
        </w:rPr>
      </w:pPr>
      <w:r w:rsidRPr="002356D5">
        <w:rPr>
          <w:rFonts w:ascii="Arial" w:hAnsi="Arial"/>
          <w:b/>
          <w:sz w:val="22"/>
          <w:szCs w:val="22"/>
        </w:rPr>
        <w:t>Svět práce a dospělosti</w:t>
      </w:r>
      <w:r>
        <w:rPr>
          <w:rFonts w:ascii="Arial" w:hAnsi="Arial"/>
          <w:sz w:val="22"/>
          <w:szCs w:val="22"/>
        </w:rPr>
        <w:t xml:space="preserve"> - seznámení s postupy při přijímání uchazečů do učebních oborů a při přejímání do zaměstnání. Přijímací zkoušky, vyplnění přihlášek do učilišť. </w:t>
      </w:r>
    </w:p>
    <w:p w:rsidR="00363D99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Jednotlivá témata je vhodné vzájemně kombinovat, spojovat, obměňovat a pomocí různých forem a metod práce opakovat. </w:t>
      </w:r>
    </w:p>
    <w:p w:rsidR="00363D99" w:rsidRDefault="00363D99" w:rsidP="00363D99">
      <w:pPr>
        <w:pStyle w:val="Zkladntextodsazen21"/>
        <w:spacing w:line="240" w:lineRule="auto"/>
        <w:ind w:left="0"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Tematický plán Výchova k volbě povolání - </w:t>
      </w:r>
      <w:proofErr w:type="spellStart"/>
      <w:r>
        <w:rPr>
          <w:rFonts w:ascii="Arial" w:hAnsi="Arial"/>
          <w:sz w:val="22"/>
          <w:szCs w:val="22"/>
        </w:rPr>
        <w:t>předprofesní</w:t>
      </w:r>
      <w:proofErr w:type="spellEnd"/>
      <w:r>
        <w:rPr>
          <w:rFonts w:ascii="Arial" w:hAnsi="Arial"/>
          <w:sz w:val="22"/>
          <w:szCs w:val="22"/>
        </w:rPr>
        <w:t xml:space="preserve"> příprava je rozdělen do tří věkových kategorií v návaznosti na učební osnovy jednotlivých předmětů. </w:t>
      </w:r>
      <w:r>
        <w:rPr>
          <w:rFonts w:ascii="Arial" w:hAnsi="Arial"/>
          <w:sz w:val="22"/>
          <w:szCs w:val="22"/>
        </w:rPr>
        <w:tab/>
      </w:r>
    </w:p>
    <w:p w:rsidR="00363D99" w:rsidRPr="00F51649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b/>
          <w:sz w:val="22"/>
          <w:szCs w:val="22"/>
        </w:rPr>
      </w:pPr>
      <w:r w:rsidRPr="00F51649">
        <w:rPr>
          <w:rFonts w:ascii="Arial" w:hAnsi="Arial"/>
          <w:b/>
          <w:sz w:val="22"/>
          <w:szCs w:val="22"/>
        </w:rPr>
        <w:t>7. ročník (8 hodin)</w:t>
      </w:r>
    </w:p>
    <w:p w:rsidR="00363D99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Cíle, včetně znalostí, dovedností a postojů jsou uplatňovány především v předmětech výchova k občanství, pracovní činnosti a v celoročních projektech, které jsou zpracovány ve ŠVP pro ZŠ a ZŠ speciální. </w:t>
      </w:r>
    </w:p>
    <w:p w:rsidR="00363D99" w:rsidRPr="009D3FE2" w:rsidRDefault="00363D99" w:rsidP="00363D99">
      <w:pPr>
        <w:pStyle w:val="Zkladntextodsazen21"/>
        <w:numPr>
          <w:ilvl w:val="0"/>
          <w:numId w:val="9"/>
        </w:numPr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Učit žáky sebepoznávání - reálné hodnocení vlastní osoby, osobní charakteristika, odhalování svých kladů a záporů. </w:t>
      </w:r>
    </w:p>
    <w:p w:rsidR="00363D99" w:rsidRPr="009D3FE2" w:rsidRDefault="00363D99" w:rsidP="00363D99">
      <w:pPr>
        <w:pStyle w:val="Zkladntextodsazen21"/>
        <w:numPr>
          <w:ilvl w:val="0"/>
          <w:numId w:val="9"/>
        </w:numPr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Zájmová orientace - zájmové zaměření žáků (sportovní činnosti, zájmové </w:t>
      </w:r>
      <w:proofErr w:type="spellStart"/>
      <w:r>
        <w:rPr>
          <w:rFonts w:ascii="Arial" w:hAnsi="Arial"/>
          <w:sz w:val="22"/>
          <w:szCs w:val="22"/>
        </w:rPr>
        <w:t>kružky</w:t>
      </w:r>
      <w:proofErr w:type="spellEnd"/>
      <w:r>
        <w:rPr>
          <w:rFonts w:ascii="Arial" w:hAnsi="Arial"/>
          <w:sz w:val="22"/>
          <w:szCs w:val="22"/>
        </w:rPr>
        <w:t>, hudba, ochrana přírody apod.)</w:t>
      </w:r>
    </w:p>
    <w:p w:rsidR="00363D99" w:rsidRPr="009D3FE2" w:rsidRDefault="00363D99" w:rsidP="00363D99">
      <w:pPr>
        <w:pStyle w:val="Zkladntextodsazen21"/>
        <w:numPr>
          <w:ilvl w:val="0"/>
          <w:numId w:val="9"/>
        </w:numPr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Orientace v přípravě na povolání  - beseda s pracovnicí Úřadu práce v Rokycanech – trh práce v regionu, charakteristika povolání, učební obory, v</w:t>
      </w:r>
      <w:r w:rsidRPr="009D3FE2">
        <w:rPr>
          <w:rFonts w:ascii="Arial" w:hAnsi="Arial"/>
          <w:sz w:val="22"/>
          <w:szCs w:val="22"/>
        </w:rPr>
        <w:t xml:space="preserve">yužití názorné agitace, výstav tisku, internetu. </w:t>
      </w:r>
    </w:p>
    <w:p w:rsidR="00363D99" w:rsidRDefault="00363D99" w:rsidP="00363D99">
      <w:pPr>
        <w:pStyle w:val="Zkladntextodsazen21"/>
        <w:numPr>
          <w:ilvl w:val="0"/>
          <w:numId w:val="9"/>
        </w:numPr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Stanovení reálných životních cílů, hodnotové orientace, kulturních hodnot a vzájemné tolerance. </w:t>
      </w:r>
    </w:p>
    <w:p w:rsidR="00363D99" w:rsidRPr="009D3FE2" w:rsidRDefault="00363D99" w:rsidP="00363D99">
      <w:pPr>
        <w:pStyle w:val="Zkladntextodsazen21"/>
        <w:numPr>
          <w:ilvl w:val="0"/>
          <w:numId w:val="9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Orientace ve z</w:t>
      </w:r>
      <w:r>
        <w:rPr>
          <w:rFonts w:ascii="Arial" w:hAnsi="Arial"/>
          <w:sz w:val="22"/>
          <w:szCs w:val="22"/>
        </w:rPr>
        <w:t xml:space="preserve">námém a méně známém prostředí - </w:t>
      </w:r>
      <w:r w:rsidRPr="009D3FE2">
        <w:rPr>
          <w:rFonts w:ascii="Arial" w:hAnsi="Arial"/>
          <w:sz w:val="22"/>
          <w:szCs w:val="22"/>
        </w:rPr>
        <w:t xml:space="preserve">hodnocení různých situací. </w:t>
      </w:r>
    </w:p>
    <w:p w:rsidR="00363D99" w:rsidRPr="004A020B" w:rsidRDefault="00363D99" w:rsidP="004A020B">
      <w:pPr>
        <w:pStyle w:val="Zkladntextodsazen21"/>
        <w:numPr>
          <w:ilvl w:val="0"/>
          <w:numId w:val="9"/>
        </w:numPr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Exkurze - </w:t>
      </w:r>
      <w:r w:rsidRPr="009D3FE2">
        <w:rPr>
          <w:rFonts w:ascii="Arial" w:hAnsi="Arial"/>
          <w:sz w:val="22"/>
          <w:szCs w:val="22"/>
        </w:rPr>
        <w:t>podle možností průběžně během roku.</w:t>
      </w:r>
    </w:p>
    <w:p w:rsidR="00363D99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b/>
          <w:sz w:val="22"/>
          <w:szCs w:val="22"/>
        </w:rPr>
      </w:pPr>
      <w:r w:rsidRPr="00F51649">
        <w:rPr>
          <w:rFonts w:ascii="Arial" w:hAnsi="Arial"/>
          <w:b/>
          <w:sz w:val="22"/>
          <w:szCs w:val="22"/>
        </w:rPr>
        <w:t>8. ročník (12 hodin)</w:t>
      </w:r>
    </w:p>
    <w:p w:rsidR="00363D99" w:rsidRPr="005F708E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D3FE2">
        <w:rPr>
          <w:rFonts w:ascii="Arial" w:hAnsi="Arial"/>
          <w:sz w:val="22"/>
          <w:szCs w:val="22"/>
        </w:rPr>
        <w:t>Cíle, včetně znalostí, dovedností a postojů především uplatňovat v hodinách výchovy k občanství, pracovních činností /dílenské práce, práce v domácnosti, pěstitelské práce/ a v celoročních projektech, které jsou zpracovány podle ŠVP ZŠ a ZŠ speciální.</w:t>
      </w:r>
    </w:p>
    <w:p w:rsidR="00363D99" w:rsidRPr="009D3FE2" w:rsidRDefault="00363D99" w:rsidP="00363D99">
      <w:pPr>
        <w:pStyle w:val="Zkladntextodsazen21"/>
        <w:numPr>
          <w:ilvl w:val="0"/>
          <w:numId w:val="10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Kritéria výběru povolání – popis jednotlivých povolání, možnosti a překážky ve výběru povolání.</w:t>
      </w:r>
    </w:p>
    <w:p w:rsidR="00363D99" w:rsidRPr="009D3FE2" w:rsidRDefault="00363D99" w:rsidP="00363D99">
      <w:pPr>
        <w:pStyle w:val="Zkladntextodsazen21"/>
        <w:numPr>
          <w:ilvl w:val="0"/>
          <w:numId w:val="10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Beseda s  pracovnicí Úřadu práce v Rokycanech – zaměstnání, systém podpor, učební obory.</w:t>
      </w:r>
    </w:p>
    <w:p w:rsidR="00363D99" w:rsidRPr="009D3FE2" w:rsidRDefault="00363D99" w:rsidP="00363D99">
      <w:pPr>
        <w:pStyle w:val="Zkladntextodsazen21"/>
        <w:numPr>
          <w:ilvl w:val="0"/>
          <w:numId w:val="10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 xml:space="preserve">Využití různých materiálů – náborových letáků, </w:t>
      </w:r>
      <w:proofErr w:type="spellStart"/>
      <w:r w:rsidRPr="009D3FE2">
        <w:rPr>
          <w:rFonts w:ascii="Arial" w:hAnsi="Arial"/>
          <w:sz w:val="22"/>
          <w:szCs w:val="22"/>
        </w:rPr>
        <w:t>profesiogramů</w:t>
      </w:r>
      <w:proofErr w:type="spellEnd"/>
      <w:r w:rsidRPr="009D3FE2">
        <w:rPr>
          <w:rFonts w:ascii="Arial" w:hAnsi="Arial"/>
          <w:sz w:val="22"/>
          <w:szCs w:val="22"/>
        </w:rPr>
        <w:t>, videoprogramů aj.</w:t>
      </w:r>
    </w:p>
    <w:p w:rsidR="00363D99" w:rsidRPr="009D3FE2" w:rsidRDefault="00363D99" w:rsidP="00363D99">
      <w:pPr>
        <w:pStyle w:val="Zkladntextodsazen21"/>
        <w:numPr>
          <w:ilvl w:val="0"/>
          <w:numId w:val="10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Rozvíjení sebepoznání, stanovení konkrétnějších cílů.</w:t>
      </w:r>
    </w:p>
    <w:p w:rsidR="00363D99" w:rsidRPr="009D3FE2" w:rsidRDefault="00363D99" w:rsidP="00363D99">
      <w:pPr>
        <w:pStyle w:val="Zkladntextodsazen21"/>
        <w:numPr>
          <w:ilvl w:val="0"/>
          <w:numId w:val="10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 xml:space="preserve">Charakteristické znaky učebních oborů, popis, požadavky na uchazeče, shrnutí pracovních činností, podmínek, uplatnění v praxi, pracovní nástroje, pracovní předměty, pracovní prostředky, pracovní prostředí jednotlivých povolání. </w:t>
      </w:r>
    </w:p>
    <w:p w:rsidR="00363D99" w:rsidRPr="009D3FE2" w:rsidRDefault="00363D99" w:rsidP="00363D99">
      <w:pPr>
        <w:pStyle w:val="Zkladntextodsazen21"/>
        <w:numPr>
          <w:ilvl w:val="0"/>
          <w:numId w:val="10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Zprostředkování informací k zajištění volby povolání ve spolupráci s odbornými učilišti, praktickými školami a úřadem práce.</w:t>
      </w:r>
    </w:p>
    <w:p w:rsidR="00363D99" w:rsidRPr="009D3FE2" w:rsidRDefault="00363D99" w:rsidP="00363D99">
      <w:pPr>
        <w:pStyle w:val="Zkladntextodsazen21"/>
        <w:numPr>
          <w:ilvl w:val="0"/>
          <w:numId w:val="10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lastRenderedPageBreak/>
        <w:t>Zjišťování svých schopností a předpokladů pro vybrané povolání.</w:t>
      </w:r>
    </w:p>
    <w:p w:rsidR="00363D99" w:rsidRPr="009D3FE2" w:rsidRDefault="00363D99" w:rsidP="00363D99">
      <w:pPr>
        <w:pStyle w:val="Zkladntextodsazen21"/>
        <w:numPr>
          <w:ilvl w:val="0"/>
          <w:numId w:val="10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 xml:space="preserve">Získávat dovednosti spojené s vyhledáváním a tříděním informací o volbě povolání. </w:t>
      </w:r>
    </w:p>
    <w:p w:rsidR="00363D99" w:rsidRPr="009D3FE2" w:rsidRDefault="00363D99" w:rsidP="00363D99">
      <w:pPr>
        <w:pStyle w:val="Zkladntextodsazen21"/>
        <w:numPr>
          <w:ilvl w:val="0"/>
          <w:numId w:val="10"/>
        </w:numPr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Seznámení s funkcí úřadu práce, trhem práce.</w:t>
      </w:r>
    </w:p>
    <w:p w:rsidR="00363D99" w:rsidRPr="009D3FE2" w:rsidRDefault="00363D99" w:rsidP="00363D99">
      <w:pPr>
        <w:pStyle w:val="Zkladntextodsazen21"/>
        <w:numPr>
          <w:ilvl w:val="0"/>
          <w:numId w:val="10"/>
        </w:numPr>
        <w:tabs>
          <w:tab w:val="num" w:pos="420"/>
        </w:tabs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 xml:space="preserve">Adresy nejbližších učilišť a jejich nabídka učebních oborů. </w:t>
      </w:r>
    </w:p>
    <w:p w:rsidR="00363D99" w:rsidRPr="009D3FE2" w:rsidRDefault="00363D99" w:rsidP="00363D99">
      <w:pPr>
        <w:pStyle w:val="Zkladntextodsazen21"/>
        <w:numPr>
          <w:ilvl w:val="0"/>
          <w:numId w:val="10"/>
        </w:numPr>
        <w:tabs>
          <w:tab w:val="num" w:pos="420"/>
        </w:tabs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Význam vzdělávání pro budoucí život, možnosti rekvalifikace, doplňování kvalifikace, příbuzné obory.</w:t>
      </w:r>
    </w:p>
    <w:p w:rsidR="00363D99" w:rsidRPr="009D3FE2" w:rsidRDefault="00363D99" w:rsidP="00363D99">
      <w:pPr>
        <w:pStyle w:val="Zkladntextodsazen21"/>
        <w:numPr>
          <w:ilvl w:val="0"/>
          <w:numId w:val="10"/>
        </w:numPr>
        <w:tabs>
          <w:tab w:val="num" w:pos="420"/>
        </w:tabs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Využití Dnů otevřených dveří v učilištích pro rodiče a žáky, návštěva Akademie řemesel</w:t>
      </w:r>
    </w:p>
    <w:p w:rsidR="00363D99" w:rsidRPr="009D3FE2" w:rsidRDefault="00363D99" w:rsidP="00363D99">
      <w:pPr>
        <w:pStyle w:val="Zkladntextodsazen21"/>
        <w:numPr>
          <w:ilvl w:val="0"/>
          <w:numId w:val="10"/>
        </w:numPr>
        <w:tabs>
          <w:tab w:val="num" w:pos="420"/>
        </w:tabs>
        <w:spacing w:line="240" w:lineRule="auto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 xml:space="preserve">Pomoc při vyplňování přihlášek (zápisových lístků) do učebních oborů. </w:t>
      </w:r>
    </w:p>
    <w:p w:rsidR="00363D99" w:rsidRPr="00F51649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b/>
          <w:sz w:val="22"/>
          <w:szCs w:val="22"/>
        </w:rPr>
      </w:pPr>
      <w:r w:rsidRPr="00F51649">
        <w:rPr>
          <w:rFonts w:ascii="Arial" w:hAnsi="Arial"/>
          <w:b/>
          <w:sz w:val="22"/>
          <w:szCs w:val="22"/>
        </w:rPr>
        <w:t>9. ročník (10 hodin)</w:t>
      </w:r>
    </w:p>
    <w:p w:rsidR="00363D99" w:rsidRPr="009D3FE2" w:rsidRDefault="00363D99" w:rsidP="00363D99">
      <w:pPr>
        <w:pStyle w:val="Zkladntextodsazen21"/>
        <w:spacing w:line="240" w:lineRule="auto"/>
        <w:ind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sz w:val="22"/>
          <w:szCs w:val="22"/>
        </w:rPr>
        <w:tab/>
      </w:r>
      <w:r w:rsidRPr="009D3FE2">
        <w:rPr>
          <w:rFonts w:ascii="Arial" w:hAnsi="Arial"/>
          <w:sz w:val="22"/>
          <w:szCs w:val="22"/>
        </w:rPr>
        <w:t>Cíle, včetně znalostí, dovedností a postojů uplatňovat především ve výchově k občanství, pracovních činnostech /dílenské práce, pěstitelské práce, práce v domácnosti/ a v celoročních projektech ŠVP ZŠ a ZŠ speciální.</w:t>
      </w:r>
    </w:p>
    <w:p w:rsidR="00363D99" w:rsidRPr="009D3FE2" w:rsidRDefault="00363D99" w:rsidP="00363D99">
      <w:pPr>
        <w:pStyle w:val="Zkladntextodsazen21"/>
        <w:spacing w:line="240" w:lineRule="auto"/>
        <w:ind w:left="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sz w:val="22"/>
          <w:szCs w:val="22"/>
        </w:rPr>
        <w:tab/>
      </w:r>
      <w:r w:rsidRPr="009D3FE2">
        <w:rPr>
          <w:rFonts w:ascii="Arial" w:hAnsi="Arial"/>
          <w:sz w:val="22"/>
          <w:szCs w:val="22"/>
        </w:rPr>
        <w:t xml:space="preserve">Zajištění návštěv zástupců odborných učilišť – seznámení s konkrétními požadavky k dalšímu studiu, upevnění správnosti volby a rozhodování. Reálné možnosti přijetí na učební obor. Seznámení s prostředím, ve kterém se žák bude připravovat na povolání – exkurze do učiliště, prohlídka pracovišť, internátu. Seznámení s režimem učiliště, možností dopravy apod. </w:t>
      </w:r>
    </w:p>
    <w:p w:rsidR="00363D99" w:rsidRPr="009D3FE2" w:rsidRDefault="00363D99" w:rsidP="00363D99">
      <w:pPr>
        <w:pStyle w:val="Zkladntextodsazen21"/>
        <w:numPr>
          <w:ilvl w:val="0"/>
          <w:numId w:val="1"/>
        </w:numPr>
        <w:tabs>
          <w:tab w:val="clear" w:pos="1004"/>
          <w:tab w:val="num" w:pos="0"/>
        </w:tabs>
        <w:spacing w:line="240" w:lineRule="auto"/>
        <w:ind w:left="72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 xml:space="preserve">Třídní schůzky – zajištění informovanosti rodičů o učebních oborech a učilištích. </w:t>
      </w:r>
    </w:p>
    <w:p w:rsidR="00363D99" w:rsidRPr="009D3FE2" w:rsidRDefault="00363D99" w:rsidP="00363D99">
      <w:pPr>
        <w:pStyle w:val="Zkladntextodsazen21"/>
        <w:numPr>
          <w:ilvl w:val="0"/>
          <w:numId w:val="1"/>
        </w:numPr>
        <w:tabs>
          <w:tab w:val="clear" w:pos="1004"/>
          <w:tab w:val="num" w:pos="720"/>
        </w:tabs>
        <w:spacing w:line="240" w:lineRule="auto"/>
        <w:ind w:left="709" w:hanging="349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Využití Dnů otevřených dveří v učilištích pro rodiče a žáky, návštěva Akademie řemesel</w:t>
      </w:r>
    </w:p>
    <w:p w:rsidR="00363D99" w:rsidRPr="009D3FE2" w:rsidRDefault="00363D99" w:rsidP="00363D99">
      <w:pPr>
        <w:pStyle w:val="Zkladntextodsazen21"/>
        <w:numPr>
          <w:ilvl w:val="0"/>
          <w:numId w:val="1"/>
        </w:numPr>
        <w:tabs>
          <w:tab w:val="clear" w:pos="1004"/>
          <w:tab w:val="num" w:pos="720"/>
        </w:tabs>
        <w:spacing w:line="240" w:lineRule="auto"/>
        <w:ind w:left="1416" w:hanging="1056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Využití názorné agitace, brožur, internetu a tisku.</w:t>
      </w:r>
    </w:p>
    <w:p w:rsidR="00363D99" w:rsidRPr="009D3FE2" w:rsidRDefault="00363D99" w:rsidP="00363D99">
      <w:pPr>
        <w:pStyle w:val="Zkladntextodsazen21"/>
        <w:numPr>
          <w:ilvl w:val="0"/>
          <w:numId w:val="1"/>
        </w:numPr>
        <w:tabs>
          <w:tab w:val="clear" w:pos="1004"/>
          <w:tab w:val="num" w:pos="720"/>
        </w:tabs>
        <w:spacing w:line="240" w:lineRule="auto"/>
        <w:ind w:left="72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Beseda se staršími žáky, navštěvující některé odborné učiliště nebo už po vyučení pracují.</w:t>
      </w:r>
    </w:p>
    <w:p w:rsidR="00363D99" w:rsidRPr="009D3FE2" w:rsidRDefault="00363D99" w:rsidP="00363D99">
      <w:pPr>
        <w:pStyle w:val="Zkladntextodsazen21"/>
        <w:numPr>
          <w:ilvl w:val="0"/>
          <w:numId w:val="1"/>
        </w:numPr>
        <w:tabs>
          <w:tab w:val="clear" w:pos="1004"/>
          <w:tab w:val="num" w:pos="720"/>
        </w:tabs>
        <w:spacing w:line="240" w:lineRule="auto"/>
        <w:ind w:left="72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Sociálně komunikativní dovednosti – řešení problémových situací, konfliktů, šikany mezi učni v učilišti a internátu, rasová diskriminace.</w:t>
      </w:r>
    </w:p>
    <w:p w:rsidR="00363D99" w:rsidRPr="009D3FE2" w:rsidRDefault="00363D99" w:rsidP="00363D99">
      <w:pPr>
        <w:pStyle w:val="Zkladntextodsazen21"/>
        <w:numPr>
          <w:ilvl w:val="0"/>
          <w:numId w:val="1"/>
        </w:numPr>
        <w:tabs>
          <w:tab w:val="clear" w:pos="1004"/>
          <w:tab w:val="num" w:pos="720"/>
        </w:tabs>
        <w:spacing w:line="240" w:lineRule="auto"/>
        <w:ind w:left="72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 xml:space="preserve">Beseda s  pracovnicí Úřadu práce v Rokycanech – trh práce, funkce úřadu práce, burza práce, inzeráty, nezaměstnanost. Věnovat pozornost dalšímu vzdělávání romské mládeže, vhodný výběr učebních oborů, nezbytnost získání výučního listu pro další uplatnění v životě. </w:t>
      </w:r>
    </w:p>
    <w:p w:rsidR="00363D99" w:rsidRPr="009D3FE2" w:rsidRDefault="00363D99" w:rsidP="00363D99">
      <w:pPr>
        <w:pStyle w:val="Zkladntextodsazen21"/>
        <w:numPr>
          <w:ilvl w:val="0"/>
          <w:numId w:val="1"/>
        </w:numPr>
        <w:tabs>
          <w:tab w:val="clear" w:pos="1004"/>
          <w:tab w:val="num" w:pos="720"/>
        </w:tabs>
        <w:spacing w:line="240" w:lineRule="auto"/>
        <w:ind w:left="72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Trh práce – struktura nezaměstnanosti v regionu, prognóza do budoucnosti. Naučit se: vyplňovat dotazníky, napsat žádost o práci, odpověď na inzerát, životopis apod. Telefonický, osobní a písemný kontakt se zaměstnavatelem.</w:t>
      </w:r>
    </w:p>
    <w:p w:rsidR="00363D99" w:rsidRPr="009D3FE2" w:rsidRDefault="00363D99" w:rsidP="00363D99">
      <w:pPr>
        <w:pStyle w:val="Zkladntextodsazen21"/>
        <w:numPr>
          <w:ilvl w:val="0"/>
          <w:numId w:val="1"/>
        </w:numPr>
        <w:tabs>
          <w:tab w:val="clear" w:pos="1004"/>
          <w:tab w:val="num" w:pos="720"/>
        </w:tabs>
        <w:spacing w:line="240" w:lineRule="auto"/>
        <w:ind w:left="72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Exkurze – podle možností průběžně během roku.</w:t>
      </w:r>
    </w:p>
    <w:p w:rsidR="00363D99" w:rsidRPr="009D3FE2" w:rsidRDefault="00363D99" w:rsidP="00363D99">
      <w:pPr>
        <w:pStyle w:val="Zkladntextodsazen21"/>
        <w:numPr>
          <w:ilvl w:val="0"/>
          <w:numId w:val="1"/>
        </w:numPr>
        <w:tabs>
          <w:tab w:val="clear" w:pos="1004"/>
          <w:tab w:val="num" w:pos="720"/>
        </w:tabs>
        <w:spacing w:line="240" w:lineRule="auto"/>
        <w:ind w:left="72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 xml:space="preserve">Pomoc při vyplňování přihlášek (zápisových lístků) do učebních oborů. </w:t>
      </w:r>
    </w:p>
    <w:p w:rsidR="00363D99" w:rsidRPr="009D3FE2" w:rsidRDefault="00363D99" w:rsidP="00363D99">
      <w:pPr>
        <w:pStyle w:val="Zkladntextodsazen21"/>
        <w:spacing w:line="240" w:lineRule="auto"/>
        <w:ind w:left="0" w:firstLine="708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Pro žáky ZŠ speciální se doporučuje vybrat jednotlivé aktivity individuálně podle jejich zdravotního stavu. Rodiče žáků informovat o otevíraných učebních oborech. Spolupracovat se SPC, s PPP.</w:t>
      </w:r>
    </w:p>
    <w:p w:rsidR="00363D99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b/>
          <w:sz w:val="22"/>
          <w:szCs w:val="22"/>
          <w:u w:val="single"/>
        </w:rPr>
      </w:pPr>
    </w:p>
    <w:p w:rsidR="00660F03" w:rsidRDefault="00660F03" w:rsidP="00363D99">
      <w:pPr>
        <w:pStyle w:val="Zkladntextodsazen21"/>
        <w:spacing w:line="240" w:lineRule="auto"/>
        <w:ind w:left="0" w:firstLine="0"/>
        <w:rPr>
          <w:rFonts w:ascii="Arial" w:hAnsi="Arial"/>
          <w:b/>
          <w:sz w:val="22"/>
          <w:szCs w:val="22"/>
          <w:u w:val="single"/>
        </w:rPr>
      </w:pPr>
    </w:p>
    <w:p w:rsidR="00660F03" w:rsidRDefault="00660F03" w:rsidP="00363D99">
      <w:pPr>
        <w:pStyle w:val="Zkladntextodsazen21"/>
        <w:spacing w:line="240" w:lineRule="auto"/>
        <w:ind w:left="0" w:firstLine="0"/>
        <w:rPr>
          <w:rFonts w:ascii="Arial" w:hAnsi="Arial"/>
          <w:b/>
          <w:sz w:val="22"/>
          <w:szCs w:val="22"/>
          <w:u w:val="single"/>
        </w:rPr>
      </w:pPr>
    </w:p>
    <w:p w:rsidR="004A020B" w:rsidRDefault="004A020B" w:rsidP="00363D99">
      <w:pPr>
        <w:pStyle w:val="Zkladntextodsazen21"/>
        <w:spacing w:line="240" w:lineRule="auto"/>
        <w:ind w:left="0" w:firstLine="0"/>
        <w:rPr>
          <w:rFonts w:ascii="Arial" w:hAnsi="Arial"/>
          <w:b/>
          <w:sz w:val="22"/>
          <w:szCs w:val="22"/>
          <w:u w:val="single"/>
        </w:rPr>
      </w:pPr>
    </w:p>
    <w:p w:rsidR="004A020B" w:rsidRDefault="004A020B" w:rsidP="00363D99">
      <w:pPr>
        <w:pStyle w:val="Zkladntextodsazen21"/>
        <w:spacing w:line="240" w:lineRule="auto"/>
        <w:ind w:left="0" w:firstLine="0"/>
        <w:rPr>
          <w:rFonts w:ascii="Arial" w:hAnsi="Arial"/>
          <w:b/>
          <w:sz w:val="22"/>
          <w:szCs w:val="22"/>
          <w:u w:val="single"/>
        </w:rPr>
      </w:pPr>
    </w:p>
    <w:p w:rsidR="00363D99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b/>
          <w:sz w:val="22"/>
          <w:szCs w:val="22"/>
          <w:u w:val="single"/>
        </w:rPr>
      </w:pPr>
      <w:r w:rsidRPr="00F14850">
        <w:rPr>
          <w:rFonts w:ascii="Arial" w:hAnsi="Arial"/>
          <w:b/>
          <w:sz w:val="22"/>
          <w:szCs w:val="22"/>
          <w:u w:val="single"/>
        </w:rPr>
        <w:lastRenderedPageBreak/>
        <w:t>Vyhodnocení:</w:t>
      </w:r>
    </w:p>
    <w:p w:rsidR="00363D99" w:rsidRPr="009D3FE2" w:rsidRDefault="00363D99" w:rsidP="00363D99">
      <w:pPr>
        <w:pStyle w:val="Zkladntextodsazen21"/>
        <w:spacing w:line="240" w:lineRule="auto"/>
        <w:ind w:left="0"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Třídní učitelé s výchovným poradcem zpracují do červnové pedagogické rady vyhodnocení dosažených cílů tohoto programu a ředitelka školy zapojí hodnocení do výroční zprávy. </w:t>
      </w:r>
    </w:p>
    <w:p w:rsidR="00363D99" w:rsidRPr="00F14850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sz w:val="22"/>
          <w:szCs w:val="22"/>
          <w:u w:val="single"/>
        </w:rPr>
      </w:pPr>
      <w:r w:rsidRPr="00F14850">
        <w:rPr>
          <w:rFonts w:ascii="Arial" w:hAnsi="Arial"/>
          <w:b/>
          <w:sz w:val="22"/>
          <w:szCs w:val="22"/>
          <w:u w:val="single"/>
        </w:rPr>
        <w:t>Závěr:</w:t>
      </w:r>
    </w:p>
    <w:p w:rsidR="00363D99" w:rsidRPr="009D3FE2" w:rsidRDefault="00363D99" w:rsidP="00363D99">
      <w:pPr>
        <w:pStyle w:val="Zkladntextodsazen21"/>
        <w:spacing w:line="240" w:lineRule="auto"/>
        <w:ind w:left="0" w:firstLine="708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Na základě tematického plánu využívat:</w:t>
      </w:r>
    </w:p>
    <w:p w:rsidR="00363D99" w:rsidRPr="009D3FE2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Informační letáky z úřadu práce – charakteristika jednotlivých povolání</w:t>
      </w:r>
    </w:p>
    <w:p w:rsidR="00363D99" w:rsidRPr="009D3FE2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Informační a metodické materiály – k dispozici v informačním a poradenském středisku úřadu práce a ve škole v kabinetě VP</w:t>
      </w:r>
    </w:p>
    <w:p w:rsidR="00363D99" w:rsidRDefault="00363D99" w:rsidP="00363D99">
      <w:pPr>
        <w:pStyle w:val="Zkladntextodsazen21"/>
        <w:spacing w:line="240" w:lineRule="auto"/>
        <w:ind w:left="0" w:firstLine="708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 xml:space="preserve">Informační zdroje:  </w:t>
      </w:r>
    </w:p>
    <w:p w:rsidR="00363D99" w:rsidRDefault="00AE6FD5" w:rsidP="00363D99">
      <w:pPr>
        <w:pStyle w:val="Zkladntextodsazen21"/>
        <w:spacing w:line="240" w:lineRule="auto"/>
        <w:ind w:left="0" w:firstLine="708"/>
        <w:rPr>
          <w:rFonts w:ascii="Arial" w:hAnsi="Arial"/>
          <w:sz w:val="22"/>
          <w:szCs w:val="22"/>
        </w:rPr>
      </w:pPr>
      <w:hyperlink r:id="rId6" w:history="1">
        <w:r w:rsidR="00363D99" w:rsidRPr="000C1384">
          <w:rPr>
            <w:rStyle w:val="Hypertextovodkaz"/>
            <w:sz w:val="22"/>
            <w:szCs w:val="22"/>
          </w:rPr>
          <w:t>http://www.infoabsolvent.cz/</w:t>
        </w:r>
      </w:hyperlink>
      <w:r w:rsidR="00363D99" w:rsidRPr="009D3FE2">
        <w:rPr>
          <w:rFonts w:ascii="Arial" w:hAnsi="Arial"/>
          <w:sz w:val="22"/>
          <w:szCs w:val="22"/>
        </w:rPr>
        <w:tab/>
      </w:r>
      <w:r w:rsidR="00363D99" w:rsidRPr="009D3FE2">
        <w:rPr>
          <w:rFonts w:ascii="Arial" w:hAnsi="Arial"/>
          <w:sz w:val="22"/>
          <w:szCs w:val="22"/>
        </w:rPr>
        <w:tab/>
      </w:r>
    </w:p>
    <w:p w:rsidR="00363D99" w:rsidRPr="00D915AB" w:rsidRDefault="00AE6FD5" w:rsidP="00363D99">
      <w:pPr>
        <w:pStyle w:val="Zkladntextodsazen21"/>
        <w:spacing w:line="240" w:lineRule="auto"/>
        <w:ind w:left="0" w:firstLine="708"/>
        <w:rPr>
          <w:rFonts w:ascii="Arial" w:hAnsi="Arial"/>
          <w:color w:val="0000FF"/>
          <w:sz w:val="22"/>
          <w:szCs w:val="22"/>
          <w:u w:val="single"/>
        </w:rPr>
      </w:pPr>
      <w:hyperlink r:id="rId7" w:history="1">
        <w:r w:rsidR="00363D99" w:rsidRPr="000C1384">
          <w:rPr>
            <w:rStyle w:val="Hypertextovodkaz"/>
            <w:sz w:val="22"/>
            <w:szCs w:val="22"/>
          </w:rPr>
          <w:t>http://www.infoabsolvent.cz/</w:t>
        </w:r>
      </w:hyperlink>
      <w:r w:rsidR="00363D99" w:rsidRPr="009D3FE2">
        <w:rPr>
          <w:rFonts w:ascii="Arial" w:hAnsi="Arial"/>
          <w:sz w:val="22"/>
          <w:szCs w:val="22"/>
        </w:rPr>
        <w:t xml:space="preserve"> </w:t>
      </w:r>
    </w:p>
    <w:p w:rsidR="00363D99" w:rsidRPr="009D3FE2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  <w:u w:val="single"/>
        </w:rPr>
        <w:t>Základní školské dokumenty k volbě povolání vždy v aktuálním platném znění</w:t>
      </w:r>
      <w:r w:rsidRPr="009D3FE2">
        <w:rPr>
          <w:rFonts w:ascii="Arial" w:hAnsi="Arial"/>
          <w:sz w:val="22"/>
          <w:szCs w:val="22"/>
        </w:rPr>
        <w:t>:</w:t>
      </w:r>
    </w:p>
    <w:p w:rsidR="00363D99" w:rsidRPr="009D3FE2" w:rsidRDefault="00363D99" w:rsidP="00363D99">
      <w:pPr>
        <w:pStyle w:val="Zkladntextodsazen21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72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 xml:space="preserve">Metodický pokyn k zařazení vzdělávací oblasti Výchova k volbě povolání do vzdělávacích programů pro základní vzdělávání, </w:t>
      </w:r>
      <w:proofErr w:type="gramStart"/>
      <w:r w:rsidRPr="009D3FE2">
        <w:rPr>
          <w:rFonts w:ascii="Arial" w:hAnsi="Arial"/>
          <w:sz w:val="22"/>
          <w:szCs w:val="22"/>
        </w:rPr>
        <w:t>č.j.</w:t>
      </w:r>
      <w:proofErr w:type="gramEnd"/>
      <w:r w:rsidRPr="009D3FE2">
        <w:rPr>
          <w:rFonts w:ascii="Arial" w:hAnsi="Arial"/>
          <w:sz w:val="22"/>
          <w:szCs w:val="22"/>
        </w:rPr>
        <w:t>19485/2001-22</w:t>
      </w:r>
    </w:p>
    <w:p w:rsidR="00363D99" w:rsidRPr="009D3FE2" w:rsidRDefault="00363D99" w:rsidP="00363D99">
      <w:pPr>
        <w:pStyle w:val="Zkladntextodsazen21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72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vyhláška 72/2005 Sb., o vzdělávání žáků se speciálními vzdělávacími potřebami a žáků mimořádně nadaných</w:t>
      </w:r>
    </w:p>
    <w:p w:rsidR="00363D99" w:rsidRPr="009D3FE2" w:rsidRDefault="00363D99" w:rsidP="00363D99">
      <w:pPr>
        <w:pStyle w:val="Zkladntextodsazen21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72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vyhláška 27/2016 Sb., o vzdělávání žáků se speciálními vzdělávacími potřebami a žáků mimořádně nadaných</w:t>
      </w:r>
    </w:p>
    <w:p w:rsidR="00363D99" w:rsidRPr="009D3FE2" w:rsidRDefault="00363D99" w:rsidP="00363D99">
      <w:pPr>
        <w:pStyle w:val="Zkladntextodsazen21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72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vyhláška 353/2016 Sb., přijímací řízení ve střední škole, ve znění pozdějších předpisů</w:t>
      </w:r>
    </w:p>
    <w:p w:rsidR="00363D99" w:rsidRPr="009D3FE2" w:rsidRDefault="00363D99" w:rsidP="00363D99">
      <w:pPr>
        <w:pStyle w:val="Zkladntextodsazen21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72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zákon č. 561/2004 Sb. o předškolním, základním, středním, vyšším odborném a jiném vzdělávání (školský zákon), ve znění pozdějších předpisů</w:t>
      </w:r>
    </w:p>
    <w:p w:rsidR="00363D99" w:rsidRPr="009D3FE2" w:rsidRDefault="00363D99" w:rsidP="00363D99">
      <w:pPr>
        <w:pStyle w:val="Zkladntextodsazen21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72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školní vzdělávací programy pro ZŠ a ZŠ speciální</w:t>
      </w:r>
    </w:p>
    <w:p w:rsidR="00363D99" w:rsidRDefault="00363D99" w:rsidP="00363D99">
      <w:pPr>
        <w:pStyle w:val="Zkladntextodsazen21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72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sz w:val="22"/>
          <w:szCs w:val="22"/>
        </w:rPr>
        <w:t>Soubor pedagogicko-organizačních informací na aktuální školní rok</w:t>
      </w:r>
    </w:p>
    <w:p w:rsidR="00363D99" w:rsidRPr="00CE59FE" w:rsidRDefault="00363D99" w:rsidP="00363D99">
      <w:pPr>
        <w:pStyle w:val="Zkladntextodsazen21"/>
        <w:spacing w:line="240" w:lineRule="auto"/>
        <w:ind w:left="720" w:firstLine="0"/>
        <w:rPr>
          <w:rFonts w:ascii="Arial" w:hAnsi="Arial"/>
          <w:sz w:val="22"/>
          <w:szCs w:val="22"/>
        </w:rPr>
      </w:pPr>
    </w:p>
    <w:p w:rsidR="00363D99" w:rsidRPr="00390E86" w:rsidRDefault="00363D99" w:rsidP="00363D99">
      <w:pPr>
        <w:spacing w:line="360" w:lineRule="auto"/>
        <w:rPr>
          <w:szCs w:val="22"/>
        </w:rPr>
      </w:pPr>
      <w:r>
        <w:rPr>
          <w:szCs w:val="22"/>
        </w:rPr>
        <w:tab/>
      </w:r>
      <w:r w:rsidRPr="00390E86">
        <w:rPr>
          <w:szCs w:val="22"/>
        </w:rPr>
        <w:t>Tato příloha plánu a její plnění je závazné pro učitele výchovy k občanství, výchovy ke zdraví, pracovních činností /dílenské práce, práce v domácnosti, pěstitelské práce/.</w:t>
      </w:r>
    </w:p>
    <w:p w:rsidR="00363D99" w:rsidRPr="00390E86" w:rsidRDefault="00363D99" w:rsidP="00363D99">
      <w:pPr>
        <w:spacing w:line="360" w:lineRule="auto"/>
        <w:ind w:firstLine="708"/>
        <w:rPr>
          <w:szCs w:val="22"/>
        </w:rPr>
      </w:pPr>
      <w:r w:rsidRPr="00390E86">
        <w:rPr>
          <w:szCs w:val="22"/>
        </w:rPr>
        <w:t>Výchovný poradce bude koordinovat aktivity související s progra</w:t>
      </w:r>
      <w:r w:rsidR="00F4200F">
        <w:rPr>
          <w:szCs w:val="22"/>
        </w:rPr>
        <w:t>mem Výchovy k volbě povolání s</w:t>
      </w:r>
      <w:r w:rsidRPr="00390E86">
        <w:rPr>
          <w:szCs w:val="22"/>
        </w:rPr>
        <w:t xml:space="preserve"> </w:t>
      </w:r>
      <w:proofErr w:type="spellStart"/>
      <w:r w:rsidRPr="00390E86">
        <w:rPr>
          <w:szCs w:val="22"/>
        </w:rPr>
        <w:t>předprofesní</w:t>
      </w:r>
      <w:proofErr w:type="spellEnd"/>
      <w:r w:rsidRPr="00390E86">
        <w:rPr>
          <w:szCs w:val="22"/>
        </w:rPr>
        <w:t xml:space="preserve"> přípravou ve školní praxi.</w:t>
      </w:r>
    </w:p>
    <w:p w:rsidR="00363D99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i/>
          <w:sz w:val="22"/>
          <w:szCs w:val="22"/>
        </w:rPr>
      </w:pPr>
    </w:p>
    <w:p w:rsidR="00363D99" w:rsidRPr="009D3FE2" w:rsidRDefault="00363D99" w:rsidP="00363D99">
      <w:pPr>
        <w:pStyle w:val="Zkladntextodsazen21"/>
        <w:spacing w:line="240" w:lineRule="auto"/>
        <w:ind w:left="0" w:firstLine="0"/>
        <w:rPr>
          <w:rFonts w:ascii="Arial" w:hAnsi="Arial"/>
          <w:sz w:val="22"/>
          <w:szCs w:val="22"/>
        </w:rPr>
      </w:pPr>
      <w:r w:rsidRPr="009D3FE2">
        <w:rPr>
          <w:rFonts w:ascii="Arial" w:hAnsi="Arial"/>
          <w:i/>
          <w:sz w:val="22"/>
          <w:szCs w:val="22"/>
        </w:rPr>
        <w:t>Zpracovala</w:t>
      </w:r>
      <w:r w:rsidRPr="009D3FE2">
        <w:rPr>
          <w:rFonts w:ascii="Arial" w:hAnsi="Arial"/>
          <w:sz w:val="22"/>
          <w:szCs w:val="22"/>
        </w:rPr>
        <w:t>:  Mgr. Renata Hálová, výchovná poradkyně</w:t>
      </w:r>
    </w:p>
    <w:p w:rsidR="00363D99" w:rsidRDefault="00363D99" w:rsidP="00363D99">
      <w:pPr>
        <w:pStyle w:val="Zkladntextodsazen21"/>
        <w:spacing w:line="240" w:lineRule="auto"/>
        <w:ind w:left="360"/>
        <w:rPr>
          <w:rFonts w:ascii="Arial" w:hAnsi="Arial"/>
          <w:sz w:val="22"/>
          <w:szCs w:val="22"/>
        </w:rPr>
      </w:pPr>
    </w:p>
    <w:p w:rsidR="00363D99" w:rsidRDefault="00363D99" w:rsidP="00363D99">
      <w:pPr>
        <w:jc w:val="both"/>
        <w:rPr>
          <w:szCs w:val="22"/>
        </w:rPr>
      </w:pPr>
      <w:r>
        <w:rPr>
          <w:szCs w:val="22"/>
        </w:rPr>
        <w:t>V Rokycanech dne 31. 8. 2022</w:t>
      </w:r>
      <w:r w:rsidRPr="009D3FE2">
        <w:rPr>
          <w:szCs w:val="22"/>
        </w:rPr>
        <w:t xml:space="preserve"> (aktualizováno)                </w:t>
      </w:r>
      <w:r>
        <w:rPr>
          <w:szCs w:val="22"/>
        </w:rPr>
        <w:t xml:space="preserve">                  </w:t>
      </w:r>
    </w:p>
    <w:p w:rsidR="00363D99" w:rsidRDefault="00363D99" w:rsidP="00363D99">
      <w:pPr>
        <w:jc w:val="both"/>
        <w:rPr>
          <w:szCs w:val="22"/>
        </w:rPr>
      </w:pPr>
    </w:p>
    <w:p w:rsidR="00363D99" w:rsidRDefault="00363D99" w:rsidP="00363D99">
      <w:pPr>
        <w:jc w:val="both"/>
        <w:rPr>
          <w:szCs w:val="22"/>
        </w:rPr>
      </w:pPr>
    </w:p>
    <w:p w:rsidR="00363D99" w:rsidRPr="009D3FE2" w:rsidRDefault="00363D99" w:rsidP="00363D99">
      <w:pPr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</w:t>
      </w:r>
      <w:r w:rsidRPr="009D3FE2">
        <w:rPr>
          <w:szCs w:val="22"/>
        </w:rPr>
        <w:t xml:space="preserve">MUDr. Ivana </w:t>
      </w:r>
      <w:proofErr w:type="spellStart"/>
      <w:r w:rsidRPr="009D3FE2">
        <w:rPr>
          <w:szCs w:val="22"/>
        </w:rPr>
        <w:t>Faitová</w:t>
      </w:r>
      <w:proofErr w:type="spellEnd"/>
    </w:p>
    <w:p w:rsidR="00363D99" w:rsidRPr="009D3FE2" w:rsidRDefault="00363D99" w:rsidP="00363D99">
      <w:pPr>
        <w:ind w:left="708"/>
        <w:jc w:val="both"/>
        <w:rPr>
          <w:szCs w:val="22"/>
        </w:rPr>
      </w:pPr>
      <w:r w:rsidRPr="009D3FE2">
        <w:rPr>
          <w:szCs w:val="22"/>
        </w:rPr>
        <w:tab/>
      </w:r>
      <w:r w:rsidRPr="009D3FE2">
        <w:rPr>
          <w:szCs w:val="22"/>
        </w:rPr>
        <w:tab/>
      </w:r>
      <w:r w:rsidRPr="009D3FE2">
        <w:rPr>
          <w:szCs w:val="22"/>
        </w:rPr>
        <w:tab/>
      </w:r>
      <w:r w:rsidRPr="009D3FE2">
        <w:rPr>
          <w:szCs w:val="22"/>
        </w:rPr>
        <w:tab/>
      </w:r>
      <w:r w:rsidRPr="009D3FE2">
        <w:rPr>
          <w:szCs w:val="22"/>
        </w:rPr>
        <w:tab/>
      </w:r>
      <w:r w:rsidRPr="009D3FE2">
        <w:rPr>
          <w:szCs w:val="22"/>
        </w:rPr>
        <w:tab/>
      </w:r>
      <w:r w:rsidRPr="009D3FE2">
        <w:rPr>
          <w:szCs w:val="22"/>
        </w:rPr>
        <w:tab/>
      </w:r>
      <w:r w:rsidRPr="009D3FE2">
        <w:rPr>
          <w:szCs w:val="22"/>
        </w:rPr>
        <w:tab/>
      </w:r>
      <w:r w:rsidRPr="009D3FE2">
        <w:rPr>
          <w:szCs w:val="22"/>
        </w:rPr>
        <w:tab/>
        <w:t>ředitelka školy</w:t>
      </w:r>
    </w:p>
    <w:p w:rsidR="00A10760" w:rsidRDefault="00A10760"/>
    <w:sectPr w:rsidR="00A10760" w:rsidSect="00A10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2">
    <w:nsid w:val="29294FBC"/>
    <w:multiLevelType w:val="hybridMultilevel"/>
    <w:tmpl w:val="670235A8"/>
    <w:lvl w:ilvl="0" w:tplc="BF1AD6E4">
      <w:start w:val="7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77AA4"/>
    <w:multiLevelType w:val="hybridMultilevel"/>
    <w:tmpl w:val="7C369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073CA"/>
    <w:multiLevelType w:val="hybridMultilevel"/>
    <w:tmpl w:val="A67086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903BF"/>
    <w:multiLevelType w:val="hybridMultilevel"/>
    <w:tmpl w:val="B2167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47B1A"/>
    <w:multiLevelType w:val="hybridMultilevel"/>
    <w:tmpl w:val="B3FAFE72"/>
    <w:lvl w:ilvl="0" w:tplc="0EB8EC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450DE"/>
    <w:multiLevelType w:val="hybridMultilevel"/>
    <w:tmpl w:val="24AE70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16421"/>
    <w:multiLevelType w:val="hybridMultilevel"/>
    <w:tmpl w:val="18CCC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831F8"/>
    <w:multiLevelType w:val="hybridMultilevel"/>
    <w:tmpl w:val="A1609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363D99"/>
    <w:rsid w:val="001672DB"/>
    <w:rsid w:val="00363D99"/>
    <w:rsid w:val="00443F1B"/>
    <w:rsid w:val="004A020B"/>
    <w:rsid w:val="00660F03"/>
    <w:rsid w:val="00717256"/>
    <w:rsid w:val="007315AA"/>
    <w:rsid w:val="00A10760"/>
    <w:rsid w:val="00AE6FD5"/>
    <w:rsid w:val="00B572B2"/>
    <w:rsid w:val="00CB0930"/>
    <w:rsid w:val="00E33236"/>
    <w:rsid w:val="00EE4B29"/>
    <w:rsid w:val="00F4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D99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3D99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63D99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63D99"/>
    <w:pPr>
      <w:jc w:val="center"/>
    </w:pPr>
    <w:rPr>
      <w:b/>
      <w:u w:val="single"/>
    </w:rPr>
  </w:style>
  <w:style w:type="character" w:customStyle="1" w:styleId="NzevChar">
    <w:name w:val="Název Char"/>
    <w:basedOn w:val="Standardnpsmoodstavce"/>
    <w:link w:val="Nzev"/>
    <w:qFormat/>
    <w:rsid w:val="00363D99"/>
    <w:rPr>
      <w:rFonts w:ascii="Arial" w:eastAsia="Times New Roman" w:hAnsi="Arial" w:cs="Times New Roman"/>
      <w:b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363D99"/>
    <w:pPr>
      <w:spacing w:before="120" w:line="240" w:lineRule="atLeast"/>
      <w:ind w:left="993" w:hanging="285"/>
      <w:jc w:val="both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63D9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363D9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63D99"/>
    <w:pPr>
      <w:ind w:left="720"/>
      <w:contextualSpacing/>
    </w:pPr>
  </w:style>
  <w:style w:type="paragraph" w:customStyle="1" w:styleId="Zkladntextodsazen21">
    <w:name w:val="Základní text odsazený 21"/>
    <w:basedOn w:val="Normln"/>
    <w:rsid w:val="00363D99"/>
    <w:pPr>
      <w:suppressAutoHyphens/>
      <w:spacing w:before="120" w:line="240" w:lineRule="atLeast"/>
      <w:ind w:left="993" w:hanging="288"/>
      <w:jc w:val="both"/>
    </w:pPr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332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absolven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absolvent.cz/" TargetMode="External"/><Relationship Id="rId5" Type="http://schemas.openxmlformats.org/officeDocument/2006/relationships/hyperlink" Target="mailto:ivana.faitova@skolapraktick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1335</Words>
  <Characters>7880</Characters>
  <Application>Microsoft Office Word</Application>
  <DocSecurity>0</DocSecurity>
  <Lines>65</Lines>
  <Paragraphs>18</Paragraphs>
  <ScaleCrop>false</ScaleCrop>
  <Company>ZŠ Ulice Míru 64 Rokycany</Company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ULM</dc:creator>
  <cp:lastModifiedBy>ULM</cp:lastModifiedBy>
  <cp:revision>14</cp:revision>
  <cp:lastPrinted>2022-08-31T08:34:00Z</cp:lastPrinted>
  <dcterms:created xsi:type="dcterms:W3CDTF">2022-08-30T10:55:00Z</dcterms:created>
  <dcterms:modified xsi:type="dcterms:W3CDTF">2022-09-02T07:46:00Z</dcterms:modified>
</cp:coreProperties>
</file>